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AE" w:rsidRPr="00522E46" w:rsidRDefault="00522E46" w:rsidP="00A03E06">
      <w:pPr>
        <w:spacing w:after="0" w:line="240" w:lineRule="auto"/>
        <w:jc w:val="center"/>
        <w:rPr>
          <w:rFonts w:ascii="Times New Roman" w:hAnsi="Times New Roman" w:cs="Times New Roman"/>
          <w:sz w:val="28"/>
          <w:szCs w:val="28"/>
          <w:lang w:val="uk-UA"/>
        </w:rPr>
      </w:pPr>
      <w:r w:rsidRPr="00522E46">
        <w:rPr>
          <w:rFonts w:ascii="Times New Roman" w:hAnsi="Times New Roman" w:cs="Times New Roman"/>
          <w:sz w:val="28"/>
          <w:szCs w:val="28"/>
          <w:lang w:val="uk-UA"/>
        </w:rPr>
        <w:t>П Р О Т О К О Л</w:t>
      </w:r>
    </w:p>
    <w:p w:rsidR="00522E46" w:rsidRPr="00522E46" w:rsidRDefault="00522E46" w:rsidP="00A03E06">
      <w:pPr>
        <w:spacing w:after="0" w:line="240" w:lineRule="auto"/>
        <w:jc w:val="center"/>
        <w:rPr>
          <w:rFonts w:ascii="Times New Roman" w:hAnsi="Times New Roman" w:cs="Times New Roman"/>
          <w:sz w:val="28"/>
          <w:szCs w:val="28"/>
          <w:lang w:val="uk-UA"/>
        </w:rPr>
      </w:pPr>
      <w:r w:rsidRPr="00522E46">
        <w:rPr>
          <w:rFonts w:ascii="Times New Roman" w:hAnsi="Times New Roman" w:cs="Times New Roman"/>
          <w:sz w:val="28"/>
          <w:szCs w:val="28"/>
          <w:lang w:val="uk-UA"/>
        </w:rPr>
        <w:t xml:space="preserve"> VІІ позачергової сесії VІІІ скликання</w:t>
      </w:r>
    </w:p>
    <w:p w:rsidR="00522E46" w:rsidRPr="00522E46" w:rsidRDefault="00522E46" w:rsidP="00A03E06">
      <w:pPr>
        <w:spacing w:after="0" w:line="240" w:lineRule="auto"/>
        <w:jc w:val="center"/>
        <w:rPr>
          <w:rFonts w:ascii="Times New Roman" w:hAnsi="Times New Roman" w:cs="Times New Roman"/>
          <w:sz w:val="28"/>
          <w:szCs w:val="28"/>
          <w:lang w:val="uk-UA"/>
        </w:rPr>
      </w:pPr>
      <w:r w:rsidRPr="00522E46">
        <w:rPr>
          <w:rFonts w:ascii="Times New Roman" w:hAnsi="Times New Roman" w:cs="Times New Roman"/>
          <w:sz w:val="28"/>
          <w:szCs w:val="28"/>
          <w:lang w:val="uk-UA"/>
        </w:rPr>
        <w:t>Червоноградської районної ради</w:t>
      </w:r>
    </w:p>
    <w:p w:rsidR="00522E46" w:rsidRDefault="00522E46" w:rsidP="00A03E06">
      <w:pPr>
        <w:spacing w:after="0" w:line="240" w:lineRule="auto"/>
        <w:jc w:val="center"/>
        <w:rPr>
          <w:rFonts w:ascii="Times New Roman" w:hAnsi="Times New Roman" w:cs="Times New Roman"/>
          <w:sz w:val="28"/>
          <w:szCs w:val="28"/>
          <w:lang w:val="uk-UA"/>
        </w:rPr>
      </w:pPr>
      <w:r w:rsidRPr="00522E46">
        <w:rPr>
          <w:rFonts w:ascii="Times New Roman" w:hAnsi="Times New Roman" w:cs="Times New Roman"/>
          <w:sz w:val="28"/>
          <w:szCs w:val="28"/>
          <w:lang w:val="uk-UA"/>
        </w:rPr>
        <w:t>Львівської області</w:t>
      </w:r>
    </w:p>
    <w:p w:rsidR="00522E46" w:rsidRDefault="00522E46" w:rsidP="00A03E06">
      <w:pPr>
        <w:spacing w:after="0" w:line="240" w:lineRule="auto"/>
        <w:jc w:val="both"/>
        <w:rPr>
          <w:rFonts w:ascii="Times New Roman" w:hAnsi="Times New Roman" w:cs="Times New Roman"/>
          <w:sz w:val="28"/>
          <w:szCs w:val="28"/>
          <w:lang w:val="uk-UA"/>
        </w:rPr>
      </w:pP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 травня 2021 року                                                                                м.Сокаль</w:t>
      </w:r>
    </w:p>
    <w:p w:rsidR="00522E46" w:rsidRDefault="00522E46" w:rsidP="00A03E06">
      <w:pPr>
        <w:spacing w:after="0" w:line="240" w:lineRule="auto"/>
        <w:jc w:val="both"/>
        <w:rPr>
          <w:rFonts w:ascii="Times New Roman" w:hAnsi="Times New Roman" w:cs="Times New Roman"/>
          <w:sz w:val="28"/>
          <w:szCs w:val="28"/>
          <w:lang w:val="uk-UA"/>
        </w:rPr>
      </w:pP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 депутатів -42.</w:t>
      </w: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Присутні на сесії -    (список додається).</w:t>
      </w:r>
    </w:p>
    <w:p w:rsidR="00522E46" w:rsidRDefault="00522E46" w:rsidP="00A03E06">
      <w:pPr>
        <w:spacing w:after="0" w:line="240" w:lineRule="auto"/>
        <w:jc w:val="both"/>
        <w:rPr>
          <w:rFonts w:ascii="Times New Roman" w:hAnsi="Times New Roman" w:cs="Times New Roman"/>
          <w:sz w:val="28"/>
          <w:szCs w:val="28"/>
          <w:lang w:val="uk-UA"/>
        </w:rPr>
      </w:pPr>
    </w:p>
    <w:p w:rsidR="00522E46" w:rsidRDefault="00522E46" w:rsidP="00A03E06">
      <w:pPr>
        <w:spacing w:after="0" w:line="240" w:lineRule="auto"/>
        <w:jc w:val="both"/>
        <w:rPr>
          <w:rFonts w:ascii="Times New Roman" w:hAnsi="Times New Roman" w:cs="Times New Roman"/>
          <w:sz w:val="28"/>
          <w:szCs w:val="28"/>
          <w:lang w:val="uk-UA"/>
        </w:rPr>
      </w:pPr>
      <w:r w:rsidRPr="00522E46">
        <w:rPr>
          <w:rFonts w:ascii="Times New Roman" w:hAnsi="Times New Roman" w:cs="Times New Roman"/>
          <w:b/>
          <w:sz w:val="28"/>
          <w:szCs w:val="28"/>
          <w:lang w:val="uk-UA"/>
        </w:rPr>
        <w:t>Президія:</w:t>
      </w:r>
      <w:r>
        <w:rPr>
          <w:rFonts w:ascii="Times New Roman" w:hAnsi="Times New Roman" w:cs="Times New Roman"/>
          <w:b/>
          <w:sz w:val="28"/>
          <w:szCs w:val="28"/>
          <w:lang w:val="uk-UA"/>
        </w:rPr>
        <w:t xml:space="preserve"> </w:t>
      </w:r>
      <w:r w:rsidRPr="00522E46">
        <w:rPr>
          <w:rFonts w:ascii="Times New Roman" w:hAnsi="Times New Roman" w:cs="Times New Roman"/>
          <w:sz w:val="28"/>
          <w:szCs w:val="28"/>
          <w:lang w:val="uk-UA"/>
        </w:rPr>
        <w:t>Бродюк Г.Ю., Кулик Ю.Р., Ворона О.В.</w:t>
      </w:r>
    </w:p>
    <w:p w:rsidR="00522E46" w:rsidRDefault="00522E46" w:rsidP="00A03E06">
      <w:pPr>
        <w:spacing w:after="0" w:line="240" w:lineRule="auto"/>
        <w:jc w:val="both"/>
        <w:rPr>
          <w:rFonts w:ascii="Times New Roman" w:hAnsi="Times New Roman" w:cs="Times New Roman"/>
          <w:sz w:val="28"/>
          <w:szCs w:val="28"/>
          <w:lang w:val="uk-UA"/>
        </w:rPr>
      </w:pP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Реєстраційне голосування:</w:t>
      </w: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Підтверджено – </w:t>
      </w:r>
      <w:r w:rsidR="00AA5585">
        <w:rPr>
          <w:rFonts w:ascii="Times New Roman" w:hAnsi="Times New Roman" w:cs="Times New Roman"/>
          <w:sz w:val="28"/>
          <w:szCs w:val="28"/>
          <w:lang w:val="uk-UA"/>
        </w:rPr>
        <w:t>31</w:t>
      </w: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підтверджено – </w:t>
      </w:r>
      <w:r w:rsidR="00AA5585">
        <w:rPr>
          <w:rFonts w:ascii="Times New Roman" w:hAnsi="Times New Roman" w:cs="Times New Roman"/>
          <w:sz w:val="28"/>
          <w:szCs w:val="28"/>
          <w:lang w:val="uk-UA"/>
        </w:rPr>
        <w:t>0</w:t>
      </w: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 – </w:t>
      </w:r>
      <w:r w:rsidR="00AA5585">
        <w:rPr>
          <w:rFonts w:ascii="Times New Roman" w:hAnsi="Times New Roman" w:cs="Times New Roman"/>
          <w:sz w:val="28"/>
          <w:szCs w:val="28"/>
          <w:lang w:val="uk-UA"/>
        </w:rPr>
        <w:t>11</w:t>
      </w: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 – 42</w:t>
      </w:r>
    </w:p>
    <w:p w:rsidR="00522E46" w:rsidRDefault="00522E46" w:rsidP="00A03E06">
      <w:pPr>
        <w:spacing w:after="0" w:line="240" w:lineRule="auto"/>
        <w:jc w:val="both"/>
        <w:rPr>
          <w:rFonts w:ascii="Times New Roman" w:hAnsi="Times New Roman" w:cs="Times New Roman"/>
          <w:b/>
          <w:sz w:val="28"/>
          <w:szCs w:val="28"/>
          <w:lang w:val="uk-UA"/>
        </w:rPr>
      </w:pP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Реєстраційне голосування:</w:t>
      </w: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Підтверджено – </w:t>
      </w:r>
      <w:r w:rsidR="00635FE5">
        <w:rPr>
          <w:rFonts w:ascii="Times New Roman" w:hAnsi="Times New Roman" w:cs="Times New Roman"/>
          <w:sz w:val="28"/>
          <w:szCs w:val="28"/>
          <w:lang w:val="uk-UA"/>
        </w:rPr>
        <w:t>32</w:t>
      </w: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підтверджено – </w:t>
      </w:r>
      <w:r w:rsidR="00AA5585">
        <w:rPr>
          <w:rFonts w:ascii="Times New Roman" w:hAnsi="Times New Roman" w:cs="Times New Roman"/>
          <w:sz w:val="28"/>
          <w:szCs w:val="28"/>
          <w:lang w:val="uk-UA"/>
        </w:rPr>
        <w:t>0</w:t>
      </w: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 – </w:t>
      </w:r>
      <w:r w:rsidR="00AA5585">
        <w:rPr>
          <w:rFonts w:ascii="Times New Roman" w:hAnsi="Times New Roman" w:cs="Times New Roman"/>
          <w:sz w:val="28"/>
          <w:szCs w:val="28"/>
          <w:lang w:val="uk-UA"/>
        </w:rPr>
        <w:t>10</w:t>
      </w:r>
    </w:p>
    <w:p w:rsidR="00522E46" w:rsidRDefault="00522E4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 – 42</w:t>
      </w:r>
    </w:p>
    <w:p w:rsidR="00522E46" w:rsidRDefault="00522E46" w:rsidP="00A03E06">
      <w:pPr>
        <w:spacing w:after="0" w:line="240" w:lineRule="auto"/>
        <w:jc w:val="both"/>
        <w:rPr>
          <w:rFonts w:ascii="Times New Roman" w:hAnsi="Times New Roman" w:cs="Times New Roman"/>
          <w:b/>
          <w:sz w:val="28"/>
          <w:szCs w:val="28"/>
          <w:lang w:val="uk-UA"/>
        </w:rPr>
      </w:pPr>
    </w:p>
    <w:p w:rsidR="00522E46" w:rsidRDefault="00522E46" w:rsidP="00A03E06">
      <w:pPr>
        <w:spacing w:after="0" w:line="240" w:lineRule="auto"/>
        <w:jc w:val="both"/>
        <w:rPr>
          <w:rFonts w:ascii="Times New Roman" w:hAnsi="Times New Roman" w:cs="Times New Roman"/>
          <w:b/>
          <w:sz w:val="28"/>
          <w:szCs w:val="28"/>
          <w:lang w:val="uk-UA"/>
        </w:rPr>
      </w:pPr>
    </w:p>
    <w:p w:rsidR="00522E46" w:rsidRDefault="00522E46" w:rsidP="00A03E06">
      <w:pPr>
        <w:spacing w:after="0" w:line="240" w:lineRule="auto"/>
        <w:jc w:val="both"/>
        <w:rPr>
          <w:rFonts w:ascii="Times New Roman" w:hAnsi="Times New Roman" w:cs="Times New Roman"/>
          <w:sz w:val="28"/>
          <w:szCs w:val="28"/>
          <w:lang w:val="uk-UA"/>
        </w:rPr>
      </w:pPr>
      <w:r w:rsidRPr="00522E46">
        <w:rPr>
          <w:rFonts w:ascii="Times New Roman" w:hAnsi="Times New Roman" w:cs="Times New Roman"/>
          <w:sz w:val="28"/>
          <w:szCs w:val="28"/>
          <w:lang w:val="uk-UA"/>
        </w:rPr>
        <w:t xml:space="preserve">Головує на сесії </w:t>
      </w:r>
      <w:r>
        <w:rPr>
          <w:rFonts w:ascii="Times New Roman" w:hAnsi="Times New Roman" w:cs="Times New Roman"/>
          <w:sz w:val="28"/>
          <w:szCs w:val="28"/>
          <w:lang w:val="uk-UA"/>
        </w:rPr>
        <w:t xml:space="preserve"> Порицький А.В. – голова Червоноградської районної ради.</w:t>
      </w:r>
    </w:p>
    <w:p w:rsidR="00522E46" w:rsidRDefault="00522E46" w:rsidP="00A03E0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Засідання</w:t>
      </w:r>
      <w:r w:rsidRPr="00522E46">
        <w:rPr>
          <w:rFonts w:ascii="Times New Roman" w:hAnsi="Times New Roman" w:cs="Times New Roman"/>
          <w:sz w:val="28"/>
          <w:szCs w:val="28"/>
          <w:lang w:val="uk-UA"/>
        </w:rPr>
        <w:t xml:space="preserve"> VІІ позачергової сесії VІІІ скликання Червоноградської районної ради Львівської області</w:t>
      </w:r>
      <w:r>
        <w:rPr>
          <w:rFonts w:ascii="Times New Roman" w:hAnsi="Times New Roman" w:cs="Times New Roman"/>
          <w:sz w:val="28"/>
          <w:szCs w:val="28"/>
          <w:lang w:val="uk-UA"/>
        </w:rPr>
        <w:t xml:space="preserve"> оголошено відкритим.</w:t>
      </w:r>
    </w:p>
    <w:p w:rsidR="00522E46" w:rsidRDefault="00522E46" w:rsidP="00A03E06">
      <w:pPr>
        <w:spacing w:after="0" w:line="240" w:lineRule="auto"/>
        <w:ind w:firstLine="708"/>
        <w:jc w:val="both"/>
        <w:rPr>
          <w:rFonts w:ascii="Times New Roman" w:hAnsi="Times New Roman" w:cs="Times New Roman"/>
          <w:sz w:val="28"/>
          <w:szCs w:val="28"/>
          <w:lang w:val="uk-UA"/>
        </w:rPr>
      </w:pPr>
    </w:p>
    <w:p w:rsidR="00522E46" w:rsidRDefault="00522E46" w:rsidP="00A03E06">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Звучить державний Гімн України.</w:t>
      </w:r>
    </w:p>
    <w:p w:rsidR="00522E46" w:rsidRPr="00522E46" w:rsidRDefault="00522E46" w:rsidP="00A03E06">
      <w:pPr>
        <w:spacing w:after="0" w:line="240" w:lineRule="auto"/>
        <w:jc w:val="center"/>
        <w:rPr>
          <w:rFonts w:ascii="Times New Roman" w:hAnsi="Times New Roman" w:cs="Times New Roman"/>
          <w:sz w:val="28"/>
          <w:szCs w:val="28"/>
          <w:lang w:val="uk-UA"/>
        </w:rPr>
      </w:pPr>
    </w:p>
    <w:p w:rsidR="00522E46" w:rsidRDefault="00635FE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Сьогодні досить сумна дата в історії України. 18 травня 1944 року почалося переселення кримсько-татарського народу в Сибір і в ближню Азію. Було переселено по офіційним даним майже від 200 тисяч, а по неофіційним даним - до 420 тисяч населення.</w:t>
      </w:r>
    </w:p>
    <w:p w:rsidR="00635FE5" w:rsidRDefault="00635FE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перші роки після виселен</w:t>
      </w:r>
      <w:r w:rsidR="005F45C8">
        <w:rPr>
          <w:rFonts w:ascii="Times New Roman" w:hAnsi="Times New Roman" w:cs="Times New Roman"/>
          <w:sz w:val="28"/>
          <w:szCs w:val="28"/>
          <w:lang w:val="uk-UA"/>
        </w:rPr>
        <w:t>ня загинуло від 27</w:t>
      </w:r>
      <w:r>
        <w:rPr>
          <w:rFonts w:ascii="Times New Roman" w:hAnsi="Times New Roman" w:cs="Times New Roman"/>
          <w:sz w:val="28"/>
          <w:szCs w:val="28"/>
          <w:lang w:val="uk-UA"/>
        </w:rPr>
        <w:t xml:space="preserve"> до 46,2 відсотки депортованих. Я прошу хвилиною мовчання вшанувати</w:t>
      </w:r>
      <w:r w:rsidR="006D35B2">
        <w:rPr>
          <w:rFonts w:ascii="Times New Roman" w:hAnsi="Times New Roman" w:cs="Times New Roman"/>
          <w:sz w:val="28"/>
          <w:szCs w:val="28"/>
          <w:lang w:val="uk-UA"/>
        </w:rPr>
        <w:t xml:space="preserve"> їхню</w:t>
      </w:r>
      <w:r>
        <w:rPr>
          <w:rFonts w:ascii="Times New Roman" w:hAnsi="Times New Roman" w:cs="Times New Roman"/>
          <w:sz w:val="28"/>
          <w:szCs w:val="28"/>
          <w:lang w:val="uk-UA"/>
        </w:rPr>
        <w:t xml:space="preserve"> пам’ять</w:t>
      </w:r>
      <w:r w:rsidR="006D35B2">
        <w:rPr>
          <w:rFonts w:ascii="Times New Roman" w:hAnsi="Times New Roman" w:cs="Times New Roman"/>
          <w:sz w:val="28"/>
          <w:szCs w:val="28"/>
          <w:lang w:val="uk-UA"/>
        </w:rPr>
        <w:t>.</w:t>
      </w:r>
    </w:p>
    <w:p w:rsidR="006D35B2" w:rsidRDefault="006D35B2" w:rsidP="00A03E06">
      <w:pPr>
        <w:spacing w:after="0" w:line="240" w:lineRule="auto"/>
        <w:jc w:val="both"/>
        <w:rPr>
          <w:rFonts w:ascii="Times New Roman" w:hAnsi="Times New Roman" w:cs="Times New Roman"/>
          <w:sz w:val="28"/>
          <w:szCs w:val="28"/>
          <w:lang w:val="uk-UA"/>
        </w:rPr>
      </w:pPr>
    </w:p>
    <w:p w:rsidR="006D35B2" w:rsidRDefault="006D35B2" w:rsidP="00A03E06">
      <w:pPr>
        <w:spacing w:after="0" w:line="240" w:lineRule="auto"/>
        <w:jc w:val="center"/>
        <w:rPr>
          <w:rFonts w:ascii="Times New Roman" w:hAnsi="Times New Roman" w:cs="Times New Roman"/>
          <w:sz w:val="28"/>
          <w:szCs w:val="28"/>
          <w:lang w:val="uk-UA"/>
        </w:rPr>
      </w:pPr>
      <w:r w:rsidRPr="000D5762">
        <w:rPr>
          <w:rFonts w:ascii="Times New Roman" w:hAnsi="Times New Roman" w:cs="Times New Roman"/>
          <w:sz w:val="28"/>
          <w:szCs w:val="28"/>
          <w:lang w:val="uk-UA"/>
        </w:rPr>
        <w:t xml:space="preserve">Хвилина </w:t>
      </w:r>
      <w:r>
        <w:rPr>
          <w:rFonts w:ascii="Times New Roman" w:hAnsi="Times New Roman" w:cs="Times New Roman"/>
          <w:sz w:val="28"/>
          <w:szCs w:val="28"/>
          <w:lang w:val="uk-UA"/>
        </w:rPr>
        <w:t xml:space="preserve"> мовчання.</w:t>
      </w:r>
    </w:p>
    <w:p w:rsidR="006D35B2" w:rsidRDefault="006D35B2" w:rsidP="00A03E06">
      <w:pPr>
        <w:spacing w:after="0" w:line="240" w:lineRule="auto"/>
        <w:jc w:val="center"/>
        <w:rPr>
          <w:rFonts w:ascii="Times New Roman" w:hAnsi="Times New Roman" w:cs="Times New Roman"/>
          <w:sz w:val="28"/>
          <w:szCs w:val="28"/>
          <w:lang w:val="uk-UA"/>
        </w:rPr>
      </w:pPr>
    </w:p>
    <w:p w:rsidR="006D35B2" w:rsidRDefault="006D35B2"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w:t>
      </w:r>
      <w:r w:rsidR="00BC398A">
        <w:rPr>
          <w:rFonts w:ascii="Times New Roman" w:hAnsi="Times New Roman" w:cs="Times New Roman"/>
          <w:sz w:val="28"/>
          <w:szCs w:val="28"/>
          <w:lang w:val="uk-UA"/>
        </w:rPr>
        <w:t>ць</w:t>
      </w:r>
      <w:r>
        <w:rPr>
          <w:rFonts w:ascii="Times New Roman" w:hAnsi="Times New Roman" w:cs="Times New Roman"/>
          <w:sz w:val="28"/>
          <w:szCs w:val="28"/>
          <w:lang w:val="uk-UA"/>
        </w:rPr>
        <w:t xml:space="preserve">кий: </w:t>
      </w:r>
      <w:r w:rsidR="005F45C8">
        <w:rPr>
          <w:rFonts w:ascii="Times New Roman" w:hAnsi="Times New Roman" w:cs="Times New Roman"/>
          <w:sz w:val="28"/>
          <w:szCs w:val="28"/>
          <w:lang w:val="uk-UA"/>
        </w:rPr>
        <w:t>Для проведення сесії п</w:t>
      </w:r>
      <w:r>
        <w:rPr>
          <w:rFonts w:ascii="Times New Roman" w:hAnsi="Times New Roman" w:cs="Times New Roman"/>
          <w:sz w:val="28"/>
          <w:szCs w:val="28"/>
          <w:lang w:val="uk-UA"/>
        </w:rPr>
        <w:t>ропоную залишити редакційну і лічильну комісії у тому самому складі, який був на попередній сесії.</w:t>
      </w:r>
    </w:p>
    <w:p w:rsidR="005F45C8" w:rsidRDefault="005F45C8" w:rsidP="00A03E06">
      <w:pPr>
        <w:spacing w:after="0" w:line="240" w:lineRule="auto"/>
        <w:jc w:val="both"/>
        <w:rPr>
          <w:rFonts w:ascii="Times New Roman" w:hAnsi="Times New Roman" w:cs="Times New Roman"/>
          <w:sz w:val="28"/>
          <w:szCs w:val="28"/>
          <w:lang w:val="uk-UA"/>
        </w:rPr>
      </w:pPr>
    </w:p>
    <w:p w:rsidR="006D35B2" w:rsidRDefault="006D35B2"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В.Катерина: Депутати районної ради – це зайняті</w:t>
      </w:r>
      <w:r w:rsidRPr="006D35B2">
        <w:rPr>
          <w:rFonts w:ascii="Times New Roman" w:hAnsi="Times New Roman" w:cs="Times New Roman"/>
          <w:sz w:val="28"/>
          <w:szCs w:val="28"/>
          <w:lang w:val="uk-UA"/>
        </w:rPr>
        <w:t xml:space="preserve"> </w:t>
      </w:r>
      <w:r>
        <w:rPr>
          <w:rFonts w:ascii="Times New Roman" w:hAnsi="Times New Roman" w:cs="Times New Roman"/>
          <w:sz w:val="28"/>
          <w:szCs w:val="28"/>
          <w:lang w:val="uk-UA"/>
        </w:rPr>
        <w:t>люди.</w:t>
      </w:r>
      <w:r w:rsidR="00BC398A">
        <w:rPr>
          <w:rFonts w:ascii="Times New Roman" w:hAnsi="Times New Roman" w:cs="Times New Roman"/>
          <w:sz w:val="28"/>
          <w:szCs w:val="28"/>
          <w:lang w:val="uk-UA"/>
        </w:rPr>
        <w:t xml:space="preserve"> Тому є ненормальним затягувати початок сесії на півгодини. Реєстрацію депутатів слід проводити </w:t>
      </w:r>
      <w:r w:rsidR="00BC398A">
        <w:rPr>
          <w:rFonts w:ascii="Times New Roman" w:hAnsi="Times New Roman" w:cs="Times New Roman"/>
          <w:sz w:val="28"/>
          <w:szCs w:val="28"/>
          <w:lang w:val="uk-UA"/>
        </w:rPr>
        <w:lastRenderedPageBreak/>
        <w:t>протягом десяти-п’ятнадцяти хвилин.</w:t>
      </w:r>
      <w:r w:rsidR="00BC398A" w:rsidRPr="00BC398A">
        <w:rPr>
          <w:rFonts w:ascii="Times New Roman" w:hAnsi="Times New Roman" w:cs="Times New Roman"/>
          <w:sz w:val="28"/>
          <w:szCs w:val="28"/>
          <w:lang w:val="uk-UA"/>
        </w:rPr>
        <w:t xml:space="preserve"> </w:t>
      </w:r>
      <w:r w:rsidR="00BC398A">
        <w:rPr>
          <w:rFonts w:ascii="Times New Roman" w:hAnsi="Times New Roman" w:cs="Times New Roman"/>
          <w:sz w:val="28"/>
          <w:szCs w:val="28"/>
          <w:lang w:val="uk-UA"/>
        </w:rPr>
        <w:t>І я думаю, що більшість депутатів мене підтримають.</w:t>
      </w:r>
    </w:p>
    <w:p w:rsidR="00BC398A" w:rsidRDefault="00BC398A" w:rsidP="00A03E06">
      <w:pPr>
        <w:spacing w:after="0" w:line="240" w:lineRule="auto"/>
        <w:jc w:val="both"/>
        <w:rPr>
          <w:rFonts w:ascii="Times New Roman" w:hAnsi="Times New Roman" w:cs="Times New Roman"/>
          <w:sz w:val="28"/>
          <w:szCs w:val="28"/>
          <w:lang w:val="uk-UA"/>
        </w:rPr>
      </w:pPr>
    </w:p>
    <w:p w:rsidR="00BC398A" w:rsidRDefault="00BC398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Пропоную затвердити редакційну комісію у складі: Кужельна Р. Д., Бойко В.І., </w:t>
      </w:r>
      <w:r w:rsidR="00AA5585">
        <w:rPr>
          <w:rFonts w:ascii="Times New Roman" w:hAnsi="Times New Roman" w:cs="Times New Roman"/>
          <w:sz w:val="28"/>
          <w:szCs w:val="28"/>
          <w:lang w:val="uk-UA"/>
        </w:rPr>
        <w:t xml:space="preserve">Шліхта В.В., </w:t>
      </w:r>
      <w:r>
        <w:rPr>
          <w:rFonts w:ascii="Times New Roman" w:hAnsi="Times New Roman" w:cs="Times New Roman"/>
          <w:sz w:val="28"/>
          <w:szCs w:val="28"/>
          <w:lang w:val="uk-UA"/>
        </w:rPr>
        <w:t>Огінський В.Б., Золочівський В.Р.</w:t>
      </w:r>
    </w:p>
    <w:p w:rsidR="00BC398A" w:rsidRDefault="00BC398A" w:rsidP="00A03E06">
      <w:pPr>
        <w:spacing w:after="0" w:line="240" w:lineRule="auto"/>
        <w:jc w:val="both"/>
        <w:rPr>
          <w:rFonts w:ascii="Times New Roman" w:hAnsi="Times New Roman" w:cs="Times New Roman"/>
          <w:sz w:val="28"/>
          <w:szCs w:val="28"/>
          <w:lang w:val="uk-UA"/>
        </w:rPr>
      </w:pPr>
    </w:p>
    <w:p w:rsidR="00BC398A" w:rsidRDefault="00BC398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- 30</w:t>
      </w:r>
    </w:p>
    <w:p w:rsidR="00BC398A" w:rsidRDefault="00BC398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w:t>
      </w:r>
      <w:r w:rsidR="00AA5585">
        <w:rPr>
          <w:rFonts w:ascii="Times New Roman" w:hAnsi="Times New Roman" w:cs="Times New Roman"/>
          <w:sz w:val="28"/>
          <w:szCs w:val="28"/>
          <w:lang w:val="uk-UA"/>
        </w:rPr>
        <w:t>1</w:t>
      </w:r>
    </w:p>
    <w:p w:rsidR="00BC398A" w:rsidRDefault="00BC398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w:t>
      </w:r>
      <w:r w:rsidR="00AA5585">
        <w:rPr>
          <w:rFonts w:ascii="Times New Roman" w:hAnsi="Times New Roman" w:cs="Times New Roman"/>
          <w:sz w:val="28"/>
          <w:szCs w:val="28"/>
          <w:lang w:val="uk-UA"/>
        </w:rPr>
        <w:t xml:space="preserve"> 1</w:t>
      </w:r>
    </w:p>
    <w:p w:rsidR="00BC398A" w:rsidRDefault="00BC398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w:t>
      </w:r>
      <w:r w:rsidR="00AA5585">
        <w:rPr>
          <w:rFonts w:ascii="Times New Roman" w:hAnsi="Times New Roman" w:cs="Times New Roman"/>
          <w:sz w:val="28"/>
          <w:szCs w:val="28"/>
          <w:lang w:val="uk-UA"/>
        </w:rPr>
        <w:t>2</w:t>
      </w:r>
    </w:p>
    <w:p w:rsidR="00BC398A" w:rsidRDefault="00BC398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w:t>
      </w:r>
      <w:r w:rsidR="00AA5585">
        <w:rPr>
          <w:rFonts w:ascii="Times New Roman" w:hAnsi="Times New Roman" w:cs="Times New Roman"/>
          <w:sz w:val="28"/>
          <w:szCs w:val="28"/>
          <w:lang w:val="uk-UA"/>
        </w:rPr>
        <w:t>8</w:t>
      </w:r>
    </w:p>
    <w:p w:rsidR="00BC398A" w:rsidRDefault="00BC398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w:t>
      </w:r>
      <w:r w:rsidR="00772593">
        <w:rPr>
          <w:rFonts w:ascii="Times New Roman" w:hAnsi="Times New Roman" w:cs="Times New Roman"/>
          <w:sz w:val="28"/>
          <w:szCs w:val="28"/>
          <w:lang w:val="uk-UA"/>
        </w:rPr>
        <w:t>–</w:t>
      </w:r>
      <w:r>
        <w:rPr>
          <w:rFonts w:ascii="Times New Roman" w:hAnsi="Times New Roman" w:cs="Times New Roman"/>
          <w:sz w:val="28"/>
          <w:szCs w:val="28"/>
          <w:lang w:val="uk-UA"/>
        </w:rPr>
        <w:t xml:space="preserve"> 42</w:t>
      </w:r>
    </w:p>
    <w:p w:rsidR="00C42C5D" w:rsidRDefault="00C42C5D" w:rsidP="005F45C8">
      <w:pPr>
        <w:spacing w:after="0" w:line="240" w:lineRule="auto"/>
        <w:jc w:val="both"/>
        <w:rPr>
          <w:rFonts w:ascii="Times New Roman" w:hAnsi="Times New Roman" w:cs="Times New Roman"/>
          <w:sz w:val="28"/>
          <w:szCs w:val="28"/>
          <w:lang w:val="uk-UA"/>
        </w:rPr>
      </w:pPr>
    </w:p>
    <w:p w:rsidR="005F45C8" w:rsidRDefault="005F45C8" w:rsidP="005F45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Затвердити</w:t>
      </w:r>
      <w:r w:rsidRPr="005F45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редакційну комісію УІІ </w:t>
      </w:r>
      <w:r w:rsidR="00C42C5D">
        <w:rPr>
          <w:rFonts w:ascii="Times New Roman" w:hAnsi="Times New Roman" w:cs="Times New Roman"/>
          <w:sz w:val="28"/>
          <w:szCs w:val="28"/>
          <w:lang w:val="uk-UA"/>
        </w:rPr>
        <w:t xml:space="preserve">позачергової </w:t>
      </w:r>
      <w:r>
        <w:rPr>
          <w:rFonts w:ascii="Times New Roman" w:hAnsi="Times New Roman" w:cs="Times New Roman"/>
          <w:sz w:val="28"/>
          <w:szCs w:val="28"/>
          <w:lang w:val="uk-UA"/>
        </w:rPr>
        <w:t>сесії Червоноградської районної ради від 18 травня 2021 року у такому складі: Кужельна Р. Д., Бойко В.І., Шліхта В.В., Огінський В.Б., Золочівський В.Р.</w:t>
      </w:r>
    </w:p>
    <w:p w:rsidR="005F45C8" w:rsidRDefault="005F45C8" w:rsidP="00A03E06">
      <w:pPr>
        <w:spacing w:after="0" w:line="240" w:lineRule="auto"/>
        <w:jc w:val="both"/>
        <w:rPr>
          <w:rFonts w:ascii="Times New Roman" w:hAnsi="Times New Roman" w:cs="Times New Roman"/>
          <w:sz w:val="28"/>
          <w:szCs w:val="28"/>
          <w:lang w:val="uk-UA"/>
        </w:rPr>
      </w:pPr>
    </w:p>
    <w:p w:rsidR="00772593" w:rsidRDefault="00772593" w:rsidP="00A03E06">
      <w:pPr>
        <w:spacing w:after="0" w:line="240" w:lineRule="auto"/>
        <w:jc w:val="both"/>
        <w:rPr>
          <w:rFonts w:ascii="Times New Roman" w:hAnsi="Times New Roman" w:cs="Times New Roman"/>
          <w:sz w:val="28"/>
          <w:szCs w:val="28"/>
          <w:lang w:val="uk-UA"/>
        </w:rPr>
      </w:pPr>
    </w:p>
    <w:p w:rsidR="00772593" w:rsidRDefault="0077259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Пропоную лічильну комісію затвердити у кількості трьох чоловік і до складу лічильної комісії  включити Степанця А. В., Іванчину В.П., Огородник О.П.</w:t>
      </w:r>
    </w:p>
    <w:p w:rsidR="00772593" w:rsidRDefault="00772593" w:rsidP="00A03E06">
      <w:pPr>
        <w:spacing w:after="0" w:line="240" w:lineRule="auto"/>
        <w:jc w:val="both"/>
        <w:rPr>
          <w:rFonts w:ascii="Times New Roman" w:hAnsi="Times New Roman" w:cs="Times New Roman"/>
          <w:sz w:val="28"/>
          <w:szCs w:val="28"/>
          <w:lang w:val="uk-UA"/>
        </w:rPr>
      </w:pPr>
    </w:p>
    <w:p w:rsidR="00772593" w:rsidRDefault="0077259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w:t>
      </w:r>
      <w:r w:rsidR="006C796C">
        <w:rPr>
          <w:rFonts w:ascii="Times New Roman" w:hAnsi="Times New Roman" w:cs="Times New Roman"/>
          <w:sz w:val="28"/>
          <w:szCs w:val="28"/>
          <w:lang w:val="uk-UA"/>
        </w:rPr>
        <w:t xml:space="preserve"> - 34</w:t>
      </w:r>
    </w:p>
    <w:p w:rsidR="00772593" w:rsidRDefault="0077259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w:t>
      </w:r>
      <w:r w:rsidR="00AA5585">
        <w:rPr>
          <w:rFonts w:ascii="Times New Roman" w:hAnsi="Times New Roman" w:cs="Times New Roman"/>
          <w:sz w:val="28"/>
          <w:szCs w:val="28"/>
          <w:lang w:val="uk-UA"/>
        </w:rPr>
        <w:t>0</w:t>
      </w:r>
    </w:p>
    <w:p w:rsidR="00772593" w:rsidRDefault="0077259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w:t>
      </w:r>
      <w:r w:rsidR="006C796C">
        <w:rPr>
          <w:rFonts w:ascii="Times New Roman" w:hAnsi="Times New Roman" w:cs="Times New Roman"/>
          <w:sz w:val="28"/>
          <w:szCs w:val="28"/>
          <w:lang w:val="uk-UA"/>
        </w:rPr>
        <w:t xml:space="preserve"> 0</w:t>
      </w:r>
    </w:p>
    <w:p w:rsidR="00772593" w:rsidRDefault="0077259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w:t>
      </w:r>
      <w:r w:rsidR="00AA5585">
        <w:rPr>
          <w:rFonts w:ascii="Times New Roman" w:hAnsi="Times New Roman" w:cs="Times New Roman"/>
          <w:sz w:val="28"/>
          <w:szCs w:val="28"/>
          <w:lang w:val="uk-UA"/>
        </w:rPr>
        <w:t>0</w:t>
      </w:r>
    </w:p>
    <w:p w:rsidR="00772593" w:rsidRDefault="0077259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w:t>
      </w:r>
      <w:r w:rsidR="00AA5585">
        <w:rPr>
          <w:rFonts w:ascii="Times New Roman" w:hAnsi="Times New Roman" w:cs="Times New Roman"/>
          <w:sz w:val="28"/>
          <w:szCs w:val="28"/>
          <w:lang w:val="uk-UA"/>
        </w:rPr>
        <w:t>8</w:t>
      </w:r>
    </w:p>
    <w:p w:rsidR="00772593" w:rsidRDefault="0077259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772593" w:rsidRDefault="005F45C8"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Затвердити</w:t>
      </w:r>
      <w:r w:rsidRPr="005F45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лічильну комісію УІІ </w:t>
      </w:r>
      <w:r w:rsidR="00C42C5D">
        <w:rPr>
          <w:rFonts w:ascii="Times New Roman" w:hAnsi="Times New Roman" w:cs="Times New Roman"/>
          <w:sz w:val="28"/>
          <w:szCs w:val="28"/>
          <w:lang w:val="uk-UA"/>
        </w:rPr>
        <w:t xml:space="preserve">позачергової </w:t>
      </w:r>
      <w:r>
        <w:rPr>
          <w:rFonts w:ascii="Times New Roman" w:hAnsi="Times New Roman" w:cs="Times New Roman"/>
          <w:sz w:val="28"/>
          <w:szCs w:val="28"/>
          <w:lang w:val="uk-UA"/>
        </w:rPr>
        <w:t>сесії Червоноградської районної ради від 18 травня 2021 року у такому складі: Степанець А.В., Іванчина В.П., Огородник О.П.</w:t>
      </w:r>
    </w:p>
    <w:p w:rsidR="005F45C8" w:rsidRDefault="005F45C8" w:rsidP="00A03E06">
      <w:pPr>
        <w:spacing w:after="0" w:line="240" w:lineRule="auto"/>
        <w:jc w:val="both"/>
        <w:rPr>
          <w:rFonts w:ascii="Times New Roman" w:hAnsi="Times New Roman" w:cs="Times New Roman"/>
          <w:sz w:val="28"/>
          <w:szCs w:val="28"/>
          <w:lang w:val="uk-UA"/>
        </w:rPr>
      </w:pPr>
    </w:p>
    <w:p w:rsidR="00402F62" w:rsidRDefault="00402F62"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районної ради Порицький А.В. запрошує у президію голову Червоноградської районної державної адміністрації Дяченка А.П.</w:t>
      </w:r>
    </w:p>
    <w:p w:rsidR="00402F62" w:rsidRDefault="00402F62" w:rsidP="00A03E06">
      <w:pPr>
        <w:spacing w:after="0" w:line="240" w:lineRule="auto"/>
        <w:jc w:val="both"/>
        <w:rPr>
          <w:rFonts w:ascii="Times New Roman" w:hAnsi="Times New Roman" w:cs="Times New Roman"/>
          <w:sz w:val="28"/>
          <w:szCs w:val="28"/>
          <w:lang w:val="uk-UA"/>
        </w:rPr>
      </w:pPr>
    </w:p>
    <w:p w:rsidR="00884455" w:rsidRDefault="00402F62"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СЛУХАЛИ:</w:t>
      </w:r>
      <w:r w:rsidR="00884455">
        <w:rPr>
          <w:rFonts w:ascii="Times New Roman" w:hAnsi="Times New Roman" w:cs="Times New Roman"/>
          <w:sz w:val="28"/>
          <w:szCs w:val="28"/>
          <w:lang w:val="uk-UA"/>
        </w:rPr>
        <w:t xml:space="preserve"> Про затвердження порядку денного </w:t>
      </w:r>
      <w:r w:rsidR="00884455" w:rsidRPr="00522E46">
        <w:rPr>
          <w:rFonts w:ascii="Times New Roman" w:hAnsi="Times New Roman" w:cs="Times New Roman"/>
          <w:sz w:val="28"/>
          <w:szCs w:val="28"/>
          <w:lang w:val="uk-UA"/>
        </w:rPr>
        <w:t>VІІ позачергової сесії Червоноградської районної ради</w:t>
      </w:r>
      <w:r w:rsidR="00884455">
        <w:rPr>
          <w:rFonts w:ascii="Times New Roman" w:hAnsi="Times New Roman" w:cs="Times New Roman"/>
          <w:sz w:val="28"/>
          <w:szCs w:val="28"/>
          <w:lang w:val="uk-UA"/>
        </w:rPr>
        <w:t xml:space="preserve"> </w:t>
      </w:r>
      <w:r w:rsidR="00884455" w:rsidRPr="00522E46">
        <w:rPr>
          <w:rFonts w:ascii="Times New Roman" w:hAnsi="Times New Roman" w:cs="Times New Roman"/>
          <w:sz w:val="28"/>
          <w:szCs w:val="28"/>
          <w:lang w:val="uk-UA"/>
        </w:rPr>
        <w:t>Львівської області</w:t>
      </w:r>
      <w:r w:rsidR="00884455" w:rsidRPr="00884455">
        <w:rPr>
          <w:rFonts w:ascii="Times New Roman" w:hAnsi="Times New Roman" w:cs="Times New Roman"/>
          <w:sz w:val="28"/>
          <w:szCs w:val="28"/>
          <w:lang w:val="uk-UA"/>
        </w:rPr>
        <w:t xml:space="preserve"> </w:t>
      </w:r>
      <w:r w:rsidR="00884455" w:rsidRPr="00522E46">
        <w:rPr>
          <w:rFonts w:ascii="Times New Roman" w:hAnsi="Times New Roman" w:cs="Times New Roman"/>
          <w:sz w:val="28"/>
          <w:szCs w:val="28"/>
          <w:lang w:val="uk-UA"/>
        </w:rPr>
        <w:t>VІІ</w:t>
      </w:r>
      <w:r w:rsidR="00884455">
        <w:rPr>
          <w:rFonts w:ascii="Times New Roman" w:hAnsi="Times New Roman" w:cs="Times New Roman"/>
          <w:sz w:val="28"/>
          <w:szCs w:val="28"/>
          <w:lang w:val="uk-UA"/>
        </w:rPr>
        <w:t>І скликання.</w:t>
      </w:r>
    </w:p>
    <w:p w:rsidR="00402F62" w:rsidRDefault="0088445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Інформує: Порицький А.В. – голова Червоноградської районної ради.</w:t>
      </w:r>
    </w:p>
    <w:p w:rsidR="00884455" w:rsidRDefault="00884455" w:rsidP="00A03E06">
      <w:pPr>
        <w:spacing w:after="0" w:line="240" w:lineRule="auto"/>
        <w:jc w:val="both"/>
        <w:rPr>
          <w:rFonts w:ascii="Times New Roman" w:hAnsi="Times New Roman" w:cs="Times New Roman"/>
          <w:sz w:val="28"/>
          <w:szCs w:val="28"/>
          <w:lang w:val="uk-UA"/>
        </w:rPr>
      </w:pPr>
    </w:p>
    <w:p w:rsidR="00884455" w:rsidRDefault="003E2A0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Пропоную проє</w:t>
      </w:r>
      <w:r w:rsidR="00884455">
        <w:rPr>
          <w:rFonts w:ascii="Times New Roman" w:hAnsi="Times New Roman" w:cs="Times New Roman"/>
          <w:sz w:val="28"/>
          <w:szCs w:val="28"/>
          <w:lang w:val="uk-UA"/>
        </w:rPr>
        <w:t xml:space="preserve">кт рішення «Про затвердження порядку денного </w:t>
      </w:r>
      <w:r w:rsidR="00884455" w:rsidRPr="00522E46">
        <w:rPr>
          <w:rFonts w:ascii="Times New Roman" w:hAnsi="Times New Roman" w:cs="Times New Roman"/>
          <w:sz w:val="28"/>
          <w:szCs w:val="28"/>
          <w:lang w:val="uk-UA"/>
        </w:rPr>
        <w:t>VІІ позачергової сесії Червоноградської районної ради</w:t>
      </w:r>
      <w:r w:rsidR="00884455">
        <w:rPr>
          <w:rFonts w:ascii="Times New Roman" w:hAnsi="Times New Roman" w:cs="Times New Roman"/>
          <w:sz w:val="28"/>
          <w:szCs w:val="28"/>
          <w:lang w:val="uk-UA"/>
        </w:rPr>
        <w:t xml:space="preserve"> </w:t>
      </w:r>
      <w:r w:rsidR="00884455" w:rsidRPr="00522E46">
        <w:rPr>
          <w:rFonts w:ascii="Times New Roman" w:hAnsi="Times New Roman" w:cs="Times New Roman"/>
          <w:sz w:val="28"/>
          <w:szCs w:val="28"/>
          <w:lang w:val="uk-UA"/>
        </w:rPr>
        <w:t>Львівської області</w:t>
      </w:r>
      <w:r w:rsidR="00884455" w:rsidRPr="00884455">
        <w:rPr>
          <w:rFonts w:ascii="Times New Roman" w:hAnsi="Times New Roman" w:cs="Times New Roman"/>
          <w:sz w:val="28"/>
          <w:szCs w:val="28"/>
          <w:lang w:val="uk-UA"/>
        </w:rPr>
        <w:t xml:space="preserve"> </w:t>
      </w:r>
      <w:r w:rsidR="00884455" w:rsidRPr="00522E46">
        <w:rPr>
          <w:rFonts w:ascii="Times New Roman" w:hAnsi="Times New Roman" w:cs="Times New Roman"/>
          <w:sz w:val="28"/>
          <w:szCs w:val="28"/>
          <w:lang w:val="uk-UA"/>
        </w:rPr>
        <w:t>VІІ</w:t>
      </w:r>
      <w:r w:rsidR="00884455">
        <w:rPr>
          <w:rFonts w:ascii="Times New Roman" w:hAnsi="Times New Roman" w:cs="Times New Roman"/>
          <w:sz w:val="28"/>
          <w:szCs w:val="28"/>
          <w:lang w:val="uk-UA"/>
        </w:rPr>
        <w:t>І скликання» прийняти за основу.</w:t>
      </w:r>
    </w:p>
    <w:p w:rsidR="00884455" w:rsidRDefault="00884455" w:rsidP="00A03E06">
      <w:pPr>
        <w:spacing w:after="0" w:line="240" w:lineRule="auto"/>
        <w:jc w:val="both"/>
        <w:rPr>
          <w:rFonts w:ascii="Times New Roman" w:hAnsi="Times New Roman" w:cs="Times New Roman"/>
          <w:sz w:val="28"/>
          <w:szCs w:val="28"/>
          <w:lang w:val="uk-UA"/>
        </w:rPr>
      </w:pPr>
    </w:p>
    <w:p w:rsidR="00884455" w:rsidRDefault="0088445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- 34</w:t>
      </w:r>
    </w:p>
    <w:p w:rsidR="00884455" w:rsidRDefault="0088445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w:t>
      </w:r>
      <w:r w:rsidR="00AA5585">
        <w:rPr>
          <w:rFonts w:ascii="Times New Roman" w:hAnsi="Times New Roman" w:cs="Times New Roman"/>
          <w:sz w:val="28"/>
          <w:szCs w:val="28"/>
          <w:lang w:val="uk-UA"/>
        </w:rPr>
        <w:t>0</w:t>
      </w:r>
    </w:p>
    <w:p w:rsidR="00884455" w:rsidRDefault="0088445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утримались - 0</w:t>
      </w:r>
    </w:p>
    <w:p w:rsidR="00884455" w:rsidRDefault="0088445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w:t>
      </w:r>
      <w:r w:rsidR="00AA5585">
        <w:rPr>
          <w:rFonts w:ascii="Times New Roman" w:hAnsi="Times New Roman" w:cs="Times New Roman"/>
          <w:sz w:val="28"/>
          <w:szCs w:val="28"/>
          <w:lang w:val="uk-UA"/>
        </w:rPr>
        <w:t>0</w:t>
      </w:r>
    </w:p>
    <w:p w:rsidR="00884455" w:rsidRDefault="0088445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w:t>
      </w:r>
      <w:r w:rsidR="00AA5585">
        <w:rPr>
          <w:rFonts w:ascii="Times New Roman" w:hAnsi="Times New Roman" w:cs="Times New Roman"/>
          <w:sz w:val="28"/>
          <w:szCs w:val="28"/>
          <w:lang w:val="uk-UA"/>
        </w:rPr>
        <w:t>8</w:t>
      </w:r>
    </w:p>
    <w:p w:rsidR="00884455" w:rsidRDefault="0088445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A03E06" w:rsidRDefault="00A03E06" w:rsidP="00A03E06">
      <w:pPr>
        <w:spacing w:after="0" w:line="240" w:lineRule="auto"/>
        <w:jc w:val="both"/>
        <w:rPr>
          <w:rFonts w:ascii="Times New Roman" w:hAnsi="Times New Roman" w:cs="Times New Roman"/>
          <w:sz w:val="28"/>
          <w:szCs w:val="28"/>
          <w:lang w:val="uk-UA"/>
        </w:rPr>
      </w:pPr>
    </w:p>
    <w:p w:rsidR="00A03E06" w:rsidRDefault="003E2A0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Проє</w:t>
      </w:r>
      <w:r w:rsidR="00A03E06">
        <w:rPr>
          <w:rFonts w:ascii="Times New Roman" w:hAnsi="Times New Roman" w:cs="Times New Roman"/>
          <w:sz w:val="28"/>
          <w:szCs w:val="28"/>
          <w:lang w:val="uk-UA"/>
        </w:rPr>
        <w:t xml:space="preserve">кт рішення «Про затвердження порядку денного </w:t>
      </w:r>
      <w:r w:rsidR="00A03E06" w:rsidRPr="00522E46">
        <w:rPr>
          <w:rFonts w:ascii="Times New Roman" w:hAnsi="Times New Roman" w:cs="Times New Roman"/>
          <w:sz w:val="28"/>
          <w:szCs w:val="28"/>
          <w:lang w:val="uk-UA"/>
        </w:rPr>
        <w:t>VІІ позачергової сесії Червоноградської районної ради</w:t>
      </w:r>
      <w:r w:rsidR="00A03E06">
        <w:rPr>
          <w:rFonts w:ascii="Times New Roman" w:hAnsi="Times New Roman" w:cs="Times New Roman"/>
          <w:sz w:val="28"/>
          <w:szCs w:val="28"/>
          <w:lang w:val="uk-UA"/>
        </w:rPr>
        <w:t xml:space="preserve"> </w:t>
      </w:r>
      <w:r w:rsidR="00A03E06" w:rsidRPr="00522E46">
        <w:rPr>
          <w:rFonts w:ascii="Times New Roman" w:hAnsi="Times New Roman" w:cs="Times New Roman"/>
          <w:sz w:val="28"/>
          <w:szCs w:val="28"/>
          <w:lang w:val="uk-UA"/>
        </w:rPr>
        <w:t>Львівської області</w:t>
      </w:r>
      <w:r w:rsidR="00A03E06" w:rsidRPr="00884455">
        <w:rPr>
          <w:rFonts w:ascii="Times New Roman" w:hAnsi="Times New Roman" w:cs="Times New Roman"/>
          <w:sz w:val="28"/>
          <w:szCs w:val="28"/>
          <w:lang w:val="uk-UA"/>
        </w:rPr>
        <w:t xml:space="preserve"> </w:t>
      </w:r>
      <w:r w:rsidR="00A03E06" w:rsidRPr="00522E46">
        <w:rPr>
          <w:rFonts w:ascii="Times New Roman" w:hAnsi="Times New Roman" w:cs="Times New Roman"/>
          <w:sz w:val="28"/>
          <w:szCs w:val="28"/>
          <w:lang w:val="uk-UA"/>
        </w:rPr>
        <w:t>VІІ</w:t>
      </w:r>
      <w:r w:rsidR="00A03E06">
        <w:rPr>
          <w:rFonts w:ascii="Times New Roman" w:hAnsi="Times New Roman" w:cs="Times New Roman"/>
          <w:sz w:val="28"/>
          <w:szCs w:val="28"/>
          <w:lang w:val="uk-UA"/>
        </w:rPr>
        <w:t>І скликання» прийняти за основу.</w:t>
      </w:r>
    </w:p>
    <w:p w:rsidR="00A03E06" w:rsidRDefault="00A03E06" w:rsidP="00A03E06">
      <w:pPr>
        <w:spacing w:after="0" w:line="240" w:lineRule="auto"/>
        <w:jc w:val="both"/>
        <w:rPr>
          <w:rFonts w:ascii="Times New Roman" w:hAnsi="Times New Roman" w:cs="Times New Roman"/>
          <w:sz w:val="28"/>
          <w:szCs w:val="28"/>
          <w:lang w:val="uk-UA"/>
        </w:rPr>
      </w:pPr>
    </w:p>
    <w:p w:rsidR="00A03E06" w:rsidRDefault="00A03E0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w:t>
      </w:r>
      <w:r w:rsidR="00CF1D5A">
        <w:rPr>
          <w:rFonts w:ascii="Times New Roman" w:hAnsi="Times New Roman" w:cs="Times New Roman"/>
          <w:sz w:val="28"/>
          <w:szCs w:val="28"/>
          <w:lang w:val="uk-UA"/>
        </w:rPr>
        <w:t xml:space="preserve"> У кого будуть пропозиції, доповнення до даного проек</w:t>
      </w:r>
      <w:r w:rsidR="00D80565">
        <w:rPr>
          <w:rFonts w:ascii="Times New Roman" w:hAnsi="Times New Roman" w:cs="Times New Roman"/>
          <w:sz w:val="28"/>
          <w:szCs w:val="28"/>
          <w:lang w:val="uk-UA"/>
        </w:rPr>
        <w:t>ту</w:t>
      </w:r>
      <w:r w:rsidR="00CF1D5A">
        <w:rPr>
          <w:rFonts w:ascii="Times New Roman" w:hAnsi="Times New Roman" w:cs="Times New Roman"/>
          <w:sz w:val="28"/>
          <w:szCs w:val="28"/>
          <w:lang w:val="uk-UA"/>
        </w:rPr>
        <w:t xml:space="preserve"> рішення?</w:t>
      </w:r>
    </w:p>
    <w:p w:rsidR="00CF1D5A" w:rsidRDefault="00CF1D5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мене є пропозиція</w:t>
      </w:r>
      <w:r w:rsidR="00D80565">
        <w:rPr>
          <w:rFonts w:ascii="Times New Roman" w:hAnsi="Times New Roman" w:cs="Times New Roman"/>
          <w:sz w:val="28"/>
          <w:szCs w:val="28"/>
          <w:lang w:val="uk-UA"/>
        </w:rPr>
        <w:t xml:space="preserve"> викласти порядок денний у новій редакції.</w:t>
      </w:r>
      <w:r>
        <w:rPr>
          <w:rFonts w:ascii="Times New Roman" w:hAnsi="Times New Roman" w:cs="Times New Roman"/>
          <w:sz w:val="28"/>
          <w:szCs w:val="28"/>
          <w:lang w:val="uk-UA"/>
        </w:rPr>
        <w:t xml:space="preserve"> </w:t>
      </w:r>
      <w:r w:rsidR="00D80565">
        <w:rPr>
          <w:rFonts w:ascii="Times New Roman" w:hAnsi="Times New Roman" w:cs="Times New Roman"/>
          <w:sz w:val="28"/>
          <w:szCs w:val="28"/>
          <w:lang w:val="uk-UA"/>
        </w:rPr>
        <w:t>Пропоную</w:t>
      </w:r>
      <w:r>
        <w:rPr>
          <w:rFonts w:ascii="Times New Roman" w:hAnsi="Times New Roman" w:cs="Times New Roman"/>
          <w:sz w:val="28"/>
          <w:szCs w:val="28"/>
          <w:lang w:val="uk-UA"/>
        </w:rPr>
        <w:t xml:space="preserve"> виключити питання п’яте «Про затвердження Порядку призначення  та звільнення з посади керівників комунальних підприємств, установ, організацій Червоноградської районної ради» через те, що воно не було оприлюднене на сайті Червоноградської районної ради.</w:t>
      </w:r>
    </w:p>
    <w:p w:rsidR="00884455" w:rsidRDefault="00CF1D5A"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ab/>
        <w:t xml:space="preserve">Також пропоную додатково включити дев’ятим пунктом питання </w:t>
      </w:r>
      <w:r w:rsidRPr="00CF1D5A">
        <w:rPr>
          <w:rFonts w:ascii="Times New Roman" w:hAnsi="Times New Roman" w:cs="Times New Roman"/>
          <w:sz w:val="28"/>
          <w:szCs w:val="28"/>
          <w:lang w:val="uk-UA"/>
        </w:rPr>
        <w:t>«</w:t>
      </w:r>
      <w:r w:rsidRPr="00CF1D5A">
        <w:rPr>
          <w:rFonts w:ascii="Times New Roman" w:hAnsi="Times New Roman" w:cs="Times New Roman"/>
          <w:color w:val="000000"/>
          <w:sz w:val="28"/>
          <w:szCs w:val="28"/>
          <w:lang w:val="ru-RU" w:eastAsia="uk-UA"/>
        </w:rPr>
        <w:t>Про безоплатну передачу майна</w:t>
      </w:r>
      <w:r w:rsidRPr="00CF1D5A">
        <w:rPr>
          <w:rFonts w:ascii="Times New Roman" w:hAnsi="Times New Roman" w:cs="Times New Roman"/>
          <w:color w:val="000000"/>
          <w:sz w:val="28"/>
          <w:szCs w:val="28"/>
          <w:lang w:val="uk-UA" w:eastAsia="uk-UA"/>
        </w:rPr>
        <w:t xml:space="preserve"> </w:t>
      </w:r>
      <w:r w:rsidRPr="00CF1D5A">
        <w:rPr>
          <w:rFonts w:ascii="Times New Roman" w:hAnsi="Times New Roman" w:cs="Times New Roman"/>
          <w:color w:val="000000"/>
          <w:sz w:val="28"/>
          <w:szCs w:val="28"/>
          <w:lang w:val="ru-RU" w:eastAsia="uk-UA"/>
        </w:rPr>
        <w:t>із спільної власності територіальних громад</w:t>
      </w:r>
      <w:r w:rsidRPr="00CF1D5A">
        <w:rPr>
          <w:rFonts w:ascii="Times New Roman" w:hAnsi="Times New Roman" w:cs="Times New Roman"/>
          <w:color w:val="000000"/>
          <w:sz w:val="28"/>
          <w:szCs w:val="28"/>
          <w:lang w:val="uk-UA" w:eastAsia="uk-UA"/>
        </w:rPr>
        <w:t xml:space="preserve"> </w:t>
      </w:r>
      <w:r w:rsidRPr="00CF1D5A">
        <w:rPr>
          <w:rFonts w:ascii="Times New Roman" w:hAnsi="Times New Roman" w:cs="Times New Roman"/>
          <w:color w:val="000000"/>
          <w:sz w:val="28"/>
          <w:szCs w:val="28"/>
          <w:lang w:val="ru-RU" w:eastAsia="uk-UA"/>
        </w:rPr>
        <w:t xml:space="preserve">Червоноградського району у комунальну власність </w:t>
      </w:r>
      <w:r w:rsidRPr="00CF1D5A">
        <w:rPr>
          <w:rFonts w:ascii="Times New Roman" w:hAnsi="Times New Roman" w:cs="Times New Roman"/>
          <w:color w:val="000000"/>
          <w:sz w:val="28"/>
          <w:szCs w:val="28"/>
          <w:lang w:val="uk-UA" w:eastAsia="uk-UA"/>
        </w:rPr>
        <w:t xml:space="preserve"> </w:t>
      </w:r>
      <w:r w:rsidRPr="00CF1D5A">
        <w:rPr>
          <w:rFonts w:ascii="Times New Roman" w:hAnsi="Times New Roman" w:cs="Times New Roman"/>
          <w:color w:val="000000"/>
          <w:sz w:val="28"/>
          <w:szCs w:val="28"/>
          <w:lang w:val="ru-RU" w:eastAsia="uk-UA"/>
        </w:rPr>
        <w:t>Радехівської міської ради»</w:t>
      </w:r>
      <w:r>
        <w:rPr>
          <w:rFonts w:ascii="Times New Roman" w:hAnsi="Times New Roman" w:cs="Times New Roman"/>
          <w:color w:val="000000"/>
          <w:sz w:val="28"/>
          <w:szCs w:val="28"/>
          <w:lang w:val="ru-RU" w:eastAsia="uk-UA"/>
        </w:rPr>
        <w:t xml:space="preserve">, а також поміняти місцями третє і четверте питання. Спочатку розглянути питання </w:t>
      </w:r>
      <w:r w:rsidRPr="00CF1D5A">
        <w:rPr>
          <w:rFonts w:ascii="Times New Roman" w:hAnsi="Times New Roman" w:cs="Times New Roman"/>
          <w:color w:val="000000"/>
          <w:sz w:val="28"/>
          <w:szCs w:val="28"/>
          <w:lang w:val="ru-RU" w:eastAsia="uk-UA"/>
        </w:rPr>
        <w:t>«</w:t>
      </w:r>
      <w:r w:rsidRPr="00CF1D5A">
        <w:rPr>
          <w:rFonts w:ascii="Times New Roman" w:hAnsi="Times New Roman" w:cs="Times New Roman"/>
          <w:sz w:val="28"/>
          <w:szCs w:val="28"/>
          <w:shd w:val="clear" w:color="auto" w:fill="FFFFFF"/>
          <w:lang w:val="uk-UA"/>
        </w:rPr>
        <w:t xml:space="preserve">Про внесення змін до Програми </w:t>
      </w:r>
      <w:r w:rsidRPr="00CF1D5A">
        <w:rPr>
          <w:rFonts w:ascii="Times New Roman" w:hAnsi="Times New Roman" w:cs="Times New Roman"/>
          <w:sz w:val="28"/>
          <w:szCs w:val="28"/>
          <w:lang w:val="ru-RU"/>
        </w:rPr>
        <w:t>розвитку місцевого самоврядування</w:t>
      </w:r>
      <w:r w:rsidRPr="00CF1D5A">
        <w:rPr>
          <w:rFonts w:ascii="Times New Roman" w:hAnsi="Times New Roman" w:cs="Times New Roman"/>
          <w:sz w:val="28"/>
          <w:szCs w:val="28"/>
          <w:shd w:val="clear" w:color="auto" w:fill="FFFFFF"/>
          <w:lang w:val="uk-UA"/>
        </w:rPr>
        <w:t xml:space="preserve"> Червоноградського району на 2021 рік», а потім уже «Про внесення змін до показників районного бюджету Червоноградського району на 2021 рік».</w:t>
      </w:r>
    </w:p>
    <w:p w:rsidR="00CF1D5A" w:rsidRDefault="00CF1D5A" w:rsidP="00A03E06">
      <w:pPr>
        <w:spacing w:after="0" w:line="240" w:lineRule="auto"/>
        <w:jc w:val="both"/>
        <w:rPr>
          <w:rFonts w:ascii="Times New Roman" w:hAnsi="Times New Roman" w:cs="Times New Roman"/>
          <w:sz w:val="28"/>
          <w:szCs w:val="28"/>
          <w:shd w:val="clear" w:color="auto" w:fill="FFFFFF"/>
          <w:lang w:val="uk-UA"/>
        </w:rPr>
      </w:pPr>
    </w:p>
    <w:p w:rsidR="00CF1D5A" w:rsidRDefault="00CF1D5A" w:rsidP="00CF1D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- 34</w:t>
      </w:r>
    </w:p>
    <w:p w:rsidR="00CF1D5A" w:rsidRDefault="00CF1D5A" w:rsidP="00CF1D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w:t>
      </w:r>
      <w:r w:rsidR="00AA5585">
        <w:rPr>
          <w:rFonts w:ascii="Times New Roman" w:hAnsi="Times New Roman" w:cs="Times New Roman"/>
          <w:sz w:val="28"/>
          <w:szCs w:val="28"/>
          <w:lang w:val="uk-UA"/>
        </w:rPr>
        <w:t>0</w:t>
      </w:r>
    </w:p>
    <w:p w:rsidR="00CF1D5A" w:rsidRDefault="00CF1D5A" w:rsidP="00CF1D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CF1D5A" w:rsidRDefault="00CF1D5A" w:rsidP="00CF1D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w:t>
      </w:r>
      <w:r w:rsidR="00AA5585">
        <w:rPr>
          <w:rFonts w:ascii="Times New Roman" w:hAnsi="Times New Roman" w:cs="Times New Roman"/>
          <w:sz w:val="28"/>
          <w:szCs w:val="28"/>
          <w:lang w:val="uk-UA"/>
        </w:rPr>
        <w:t>0</w:t>
      </w:r>
    </w:p>
    <w:p w:rsidR="00CF1D5A" w:rsidRDefault="00CF1D5A" w:rsidP="00CF1D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w:t>
      </w:r>
      <w:r w:rsidR="00AA5585">
        <w:rPr>
          <w:rFonts w:ascii="Times New Roman" w:hAnsi="Times New Roman" w:cs="Times New Roman"/>
          <w:sz w:val="28"/>
          <w:szCs w:val="28"/>
          <w:lang w:val="uk-UA"/>
        </w:rPr>
        <w:t>8</w:t>
      </w:r>
    </w:p>
    <w:p w:rsidR="00CF1D5A" w:rsidRDefault="00CF1D5A" w:rsidP="00CF1D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D80565" w:rsidRDefault="00D80565" w:rsidP="00CF1D5A">
      <w:pPr>
        <w:spacing w:after="0" w:line="240" w:lineRule="auto"/>
        <w:jc w:val="both"/>
        <w:rPr>
          <w:rFonts w:ascii="Times New Roman" w:hAnsi="Times New Roman" w:cs="Times New Roman"/>
          <w:sz w:val="28"/>
          <w:szCs w:val="28"/>
          <w:lang w:val="uk-UA"/>
        </w:rPr>
      </w:pPr>
    </w:p>
    <w:p w:rsidR="00CC0AFC" w:rsidRDefault="00D80565" w:rsidP="00D805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w:t>
      </w:r>
      <w:r w:rsidRPr="00D80565">
        <w:rPr>
          <w:rFonts w:ascii="Times New Roman" w:hAnsi="Times New Roman" w:cs="Times New Roman"/>
          <w:sz w:val="28"/>
          <w:szCs w:val="28"/>
          <w:lang w:val="uk-UA"/>
        </w:rPr>
        <w:t xml:space="preserve"> </w:t>
      </w:r>
      <w:r w:rsidR="00CC0AFC">
        <w:rPr>
          <w:rFonts w:ascii="Times New Roman" w:hAnsi="Times New Roman" w:cs="Times New Roman"/>
          <w:sz w:val="28"/>
          <w:szCs w:val="28"/>
          <w:lang w:val="uk-UA"/>
        </w:rPr>
        <w:t>Прошу пос</w:t>
      </w:r>
      <w:r w:rsidR="003E2A0A">
        <w:rPr>
          <w:rFonts w:ascii="Times New Roman" w:hAnsi="Times New Roman" w:cs="Times New Roman"/>
          <w:sz w:val="28"/>
          <w:szCs w:val="28"/>
          <w:lang w:val="uk-UA"/>
        </w:rPr>
        <w:t>тавити на голосування даний проє</w:t>
      </w:r>
      <w:r w:rsidR="00CC0AFC">
        <w:rPr>
          <w:rFonts w:ascii="Times New Roman" w:hAnsi="Times New Roman" w:cs="Times New Roman"/>
          <w:sz w:val="28"/>
          <w:szCs w:val="28"/>
          <w:lang w:val="uk-UA"/>
        </w:rPr>
        <w:t>кт рішення в цілому.</w:t>
      </w:r>
    </w:p>
    <w:p w:rsidR="00CC0AFC" w:rsidRDefault="00CC0AFC" w:rsidP="00D80565">
      <w:pPr>
        <w:spacing w:after="0" w:line="240" w:lineRule="auto"/>
        <w:jc w:val="both"/>
        <w:rPr>
          <w:rFonts w:ascii="Times New Roman" w:hAnsi="Times New Roman" w:cs="Times New Roman"/>
          <w:sz w:val="28"/>
          <w:szCs w:val="28"/>
          <w:lang w:val="uk-UA"/>
        </w:rPr>
      </w:pPr>
    </w:p>
    <w:p w:rsidR="00D80565" w:rsidRDefault="00D80565" w:rsidP="00D805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w:t>
      </w:r>
      <w:r w:rsidR="00CC0AFC">
        <w:rPr>
          <w:rFonts w:ascii="Times New Roman" w:hAnsi="Times New Roman" w:cs="Times New Roman"/>
          <w:sz w:val="28"/>
          <w:szCs w:val="28"/>
          <w:lang w:val="uk-UA"/>
        </w:rPr>
        <w:t xml:space="preserve"> - 33</w:t>
      </w:r>
    </w:p>
    <w:p w:rsidR="00D80565" w:rsidRDefault="00D80565" w:rsidP="00D805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w:t>
      </w:r>
      <w:r w:rsidR="00AA5585">
        <w:rPr>
          <w:rFonts w:ascii="Times New Roman" w:hAnsi="Times New Roman" w:cs="Times New Roman"/>
          <w:sz w:val="28"/>
          <w:szCs w:val="28"/>
          <w:lang w:val="uk-UA"/>
        </w:rPr>
        <w:t>0</w:t>
      </w:r>
    </w:p>
    <w:p w:rsidR="00D80565" w:rsidRDefault="00D80565" w:rsidP="00D805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D80565" w:rsidRDefault="00D80565" w:rsidP="00D805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w:t>
      </w:r>
      <w:r w:rsidR="00AA5585">
        <w:rPr>
          <w:rFonts w:ascii="Times New Roman" w:hAnsi="Times New Roman" w:cs="Times New Roman"/>
          <w:sz w:val="28"/>
          <w:szCs w:val="28"/>
          <w:lang w:val="uk-UA"/>
        </w:rPr>
        <w:t>1</w:t>
      </w:r>
    </w:p>
    <w:p w:rsidR="00D80565" w:rsidRDefault="00D80565" w:rsidP="00D805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w:t>
      </w:r>
      <w:r w:rsidR="00AA5585">
        <w:rPr>
          <w:rFonts w:ascii="Times New Roman" w:hAnsi="Times New Roman" w:cs="Times New Roman"/>
          <w:sz w:val="28"/>
          <w:szCs w:val="28"/>
          <w:lang w:val="uk-UA"/>
        </w:rPr>
        <w:t>8</w:t>
      </w:r>
    </w:p>
    <w:p w:rsidR="00D80565" w:rsidRDefault="00D80565" w:rsidP="00D805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D80565" w:rsidRDefault="00D80565" w:rsidP="00D80565">
      <w:pPr>
        <w:spacing w:after="0" w:line="240" w:lineRule="auto"/>
        <w:jc w:val="both"/>
        <w:rPr>
          <w:rFonts w:ascii="Times New Roman" w:hAnsi="Times New Roman" w:cs="Times New Roman"/>
          <w:sz w:val="28"/>
          <w:szCs w:val="28"/>
          <w:lang w:val="uk-UA"/>
        </w:rPr>
      </w:pPr>
    </w:p>
    <w:p w:rsidR="00CC0AFC" w:rsidRDefault="00D80565" w:rsidP="00CC0AF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w:t>
      </w:r>
      <w:r w:rsidR="00CC0AFC">
        <w:rPr>
          <w:rFonts w:ascii="Times New Roman" w:hAnsi="Times New Roman" w:cs="Times New Roman"/>
          <w:sz w:val="28"/>
          <w:szCs w:val="28"/>
          <w:lang w:val="uk-UA"/>
        </w:rPr>
        <w:t xml:space="preserve"> Затвердити </w:t>
      </w:r>
      <w:r w:rsidR="00280ED1">
        <w:rPr>
          <w:rFonts w:ascii="Times New Roman" w:hAnsi="Times New Roman" w:cs="Times New Roman"/>
          <w:sz w:val="28"/>
          <w:szCs w:val="28"/>
          <w:lang w:val="uk-UA"/>
        </w:rPr>
        <w:t xml:space="preserve">запропонований </w:t>
      </w:r>
      <w:r w:rsidR="00CC0AFC">
        <w:rPr>
          <w:rFonts w:ascii="Times New Roman" w:hAnsi="Times New Roman" w:cs="Times New Roman"/>
          <w:sz w:val="28"/>
          <w:szCs w:val="28"/>
          <w:lang w:val="uk-UA"/>
        </w:rPr>
        <w:t xml:space="preserve">порядок денний </w:t>
      </w:r>
      <w:r w:rsidR="00CC0AFC" w:rsidRPr="00522E46">
        <w:rPr>
          <w:rFonts w:ascii="Times New Roman" w:hAnsi="Times New Roman" w:cs="Times New Roman"/>
          <w:sz w:val="28"/>
          <w:szCs w:val="28"/>
          <w:lang w:val="uk-UA"/>
        </w:rPr>
        <w:t>VІІ позачергової сесії Червоноградської районної ради</w:t>
      </w:r>
      <w:r w:rsidR="00CC0AFC">
        <w:rPr>
          <w:rFonts w:ascii="Times New Roman" w:hAnsi="Times New Roman" w:cs="Times New Roman"/>
          <w:sz w:val="28"/>
          <w:szCs w:val="28"/>
          <w:lang w:val="uk-UA"/>
        </w:rPr>
        <w:t xml:space="preserve"> </w:t>
      </w:r>
      <w:r w:rsidR="00CC0AFC" w:rsidRPr="00522E46">
        <w:rPr>
          <w:rFonts w:ascii="Times New Roman" w:hAnsi="Times New Roman" w:cs="Times New Roman"/>
          <w:sz w:val="28"/>
          <w:szCs w:val="28"/>
          <w:lang w:val="uk-UA"/>
        </w:rPr>
        <w:t>Львівської області</w:t>
      </w:r>
      <w:r w:rsidR="00CC0AFC" w:rsidRPr="00884455">
        <w:rPr>
          <w:rFonts w:ascii="Times New Roman" w:hAnsi="Times New Roman" w:cs="Times New Roman"/>
          <w:sz w:val="28"/>
          <w:szCs w:val="28"/>
          <w:lang w:val="uk-UA"/>
        </w:rPr>
        <w:t xml:space="preserve"> </w:t>
      </w:r>
      <w:r w:rsidR="00CC0AFC" w:rsidRPr="00522E46">
        <w:rPr>
          <w:rFonts w:ascii="Times New Roman" w:hAnsi="Times New Roman" w:cs="Times New Roman"/>
          <w:sz w:val="28"/>
          <w:szCs w:val="28"/>
          <w:lang w:val="uk-UA"/>
        </w:rPr>
        <w:t>VІІ</w:t>
      </w:r>
      <w:r w:rsidR="00CC0AFC">
        <w:rPr>
          <w:rFonts w:ascii="Times New Roman" w:hAnsi="Times New Roman" w:cs="Times New Roman"/>
          <w:sz w:val="28"/>
          <w:szCs w:val="28"/>
          <w:lang w:val="uk-UA"/>
        </w:rPr>
        <w:t>І скликання</w:t>
      </w:r>
      <w:r w:rsidR="00280ED1">
        <w:rPr>
          <w:rFonts w:ascii="Times New Roman" w:hAnsi="Times New Roman" w:cs="Times New Roman"/>
          <w:sz w:val="28"/>
          <w:szCs w:val="28"/>
          <w:lang w:val="uk-UA"/>
        </w:rPr>
        <w:t xml:space="preserve"> у такій редакції:</w:t>
      </w:r>
    </w:p>
    <w:p w:rsidR="00CC0AFC" w:rsidRDefault="00CC0AFC" w:rsidP="00CF1D5A">
      <w:pPr>
        <w:spacing w:after="0" w:line="240" w:lineRule="auto"/>
        <w:jc w:val="both"/>
        <w:rPr>
          <w:rFonts w:ascii="Times New Roman" w:hAnsi="Times New Roman" w:cs="Times New Roman"/>
          <w:sz w:val="28"/>
          <w:szCs w:val="28"/>
          <w:lang w:val="uk-UA"/>
        </w:rPr>
      </w:pPr>
    </w:p>
    <w:tbl>
      <w:tblPr>
        <w:tblW w:w="9923" w:type="dxa"/>
        <w:tblInd w:w="108" w:type="dxa"/>
        <w:tblLayout w:type="fixed"/>
        <w:tblLook w:val="0000"/>
      </w:tblPr>
      <w:tblGrid>
        <w:gridCol w:w="710"/>
        <w:gridCol w:w="6945"/>
        <w:gridCol w:w="2268"/>
      </w:tblGrid>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 п/п</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Назва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AD47D9">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 xml:space="preserve">Хто </w:t>
            </w:r>
            <w:r w:rsidR="00AD47D9">
              <w:rPr>
                <w:rFonts w:ascii="Times New Roman" w:hAnsi="Times New Roman" w:cs="Times New Roman"/>
                <w:sz w:val="28"/>
                <w:szCs w:val="28"/>
                <w:lang w:val="uk-UA"/>
              </w:rPr>
              <w:t>інформує</w:t>
            </w:r>
          </w:p>
        </w:tc>
      </w:tr>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1</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tabs>
                <w:tab w:val="left" w:pos="975"/>
              </w:tabs>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 xml:space="preserve">Про порядок денний </w:t>
            </w:r>
            <w:r w:rsidRPr="00CC0AFC">
              <w:rPr>
                <w:rFonts w:ascii="Times New Roman" w:hAnsi="Times New Roman" w:cs="Times New Roman"/>
                <w:sz w:val="28"/>
                <w:szCs w:val="28"/>
              </w:rPr>
              <w:t>VI</w:t>
            </w:r>
            <w:r w:rsidRPr="00CC0AFC">
              <w:rPr>
                <w:rFonts w:ascii="Times New Roman" w:hAnsi="Times New Roman" w:cs="Times New Roman"/>
                <w:sz w:val="28"/>
                <w:szCs w:val="28"/>
                <w:lang w:val="uk-UA"/>
              </w:rPr>
              <w:t>І позачергової сесії Червоноградської районної ради Львівської області VІІІ скликання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snapToGrid w:val="0"/>
              <w:rPr>
                <w:rFonts w:ascii="Times New Roman" w:hAnsi="Times New Roman" w:cs="Times New Roman"/>
                <w:sz w:val="28"/>
                <w:szCs w:val="28"/>
                <w:lang w:val="uk-UA"/>
              </w:rPr>
            </w:pPr>
            <w:r w:rsidRPr="00CC0AFC">
              <w:rPr>
                <w:rFonts w:ascii="Times New Roman" w:hAnsi="Times New Roman" w:cs="Times New Roman"/>
                <w:sz w:val="28"/>
                <w:szCs w:val="28"/>
                <w:lang w:val="uk-UA"/>
              </w:rPr>
              <w:t>Порицький А.В.</w:t>
            </w:r>
          </w:p>
        </w:tc>
      </w:tr>
      <w:tr w:rsidR="00CC0AFC" w:rsidRPr="008576D0"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2</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rPr>
                <w:rFonts w:ascii="Times New Roman" w:hAnsi="Times New Roman" w:cs="Times New Roman"/>
                <w:b/>
                <w:sz w:val="28"/>
                <w:szCs w:val="28"/>
                <w:lang w:val="uk-UA"/>
              </w:rPr>
            </w:pPr>
            <w:r w:rsidRPr="00CC0AFC">
              <w:rPr>
                <w:rFonts w:ascii="Times New Roman" w:hAnsi="Times New Roman" w:cs="Times New Roman"/>
                <w:sz w:val="28"/>
                <w:szCs w:val="28"/>
                <w:shd w:val="clear" w:color="auto" w:fill="FFFFFF"/>
                <w:lang w:val="ru-RU"/>
              </w:rPr>
              <w:t>Про</w:t>
            </w:r>
            <w:r w:rsidRPr="00CC0AFC">
              <w:rPr>
                <w:rFonts w:ascii="Times New Roman" w:hAnsi="Times New Roman" w:cs="Times New Roman"/>
                <w:sz w:val="28"/>
                <w:szCs w:val="28"/>
                <w:shd w:val="clear" w:color="auto" w:fill="FFFFFF"/>
                <w:lang w:val="uk-UA"/>
              </w:rPr>
              <w:t xml:space="preserve"> розгляд</w:t>
            </w:r>
            <w:r w:rsidRPr="00CC0AFC">
              <w:rPr>
                <w:rFonts w:ascii="Times New Roman" w:hAnsi="Times New Roman" w:cs="Times New Roman"/>
                <w:sz w:val="28"/>
                <w:szCs w:val="28"/>
                <w:shd w:val="clear" w:color="auto" w:fill="FFFFFF"/>
                <w:lang w:val="ru-RU"/>
              </w:rPr>
              <w:t xml:space="preserve"> звернен</w:t>
            </w:r>
            <w:r w:rsidRPr="00CC0AFC">
              <w:rPr>
                <w:rFonts w:ascii="Times New Roman" w:hAnsi="Times New Roman" w:cs="Times New Roman"/>
                <w:sz w:val="28"/>
                <w:szCs w:val="28"/>
                <w:shd w:val="clear" w:color="auto" w:fill="FFFFFF"/>
                <w:lang w:val="uk-UA"/>
              </w:rPr>
              <w:t>ь</w:t>
            </w:r>
            <w:r w:rsidRPr="00CC0AFC">
              <w:rPr>
                <w:rFonts w:ascii="Times New Roman" w:hAnsi="Times New Roman" w:cs="Times New Roman"/>
                <w:sz w:val="28"/>
                <w:szCs w:val="28"/>
                <w:shd w:val="clear" w:color="auto" w:fill="FFFFFF"/>
                <w:lang w:val="ru-RU"/>
              </w:rPr>
              <w:t xml:space="preserve"> </w:t>
            </w:r>
            <w:r w:rsidRPr="00CC0AFC">
              <w:rPr>
                <w:rFonts w:ascii="Times New Roman" w:hAnsi="Times New Roman" w:cs="Times New Roman"/>
                <w:sz w:val="28"/>
                <w:szCs w:val="28"/>
                <w:shd w:val="clear" w:color="auto" w:fill="FFFFFF"/>
                <w:lang w:val="uk-UA"/>
              </w:rPr>
              <w:t>і запитів депутатів Червоноградської</w:t>
            </w:r>
            <w:r w:rsidRPr="00CC0AFC">
              <w:rPr>
                <w:rFonts w:ascii="Times New Roman" w:hAnsi="Times New Roman" w:cs="Times New Roman"/>
                <w:sz w:val="28"/>
                <w:szCs w:val="28"/>
                <w:shd w:val="clear" w:color="auto" w:fill="FFFFFF"/>
                <w:lang w:val="ru-RU"/>
              </w:rPr>
              <w:t xml:space="preserve"> районної ради</w:t>
            </w:r>
            <w:r w:rsidRPr="00CC0AFC">
              <w:rPr>
                <w:rFonts w:ascii="Times New Roman" w:hAnsi="Times New Roman" w:cs="Times New Roman"/>
                <w:sz w:val="28"/>
                <w:szCs w:val="28"/>
                <w:shd w:val="clear" w:color="auto" w:fill="FFFFFF"/>
                <w:lang w:val="uk-UA"/>
              </w:rPr>
              <w:t xml:space="preserve"> </w:t>
            </w:r>
            <w:r w:rsidRPr="00CC0AFC">
              <w:rPr>
                <w:rFonts w:ascii="Times New Roman" w:hAnsi="Times New Roman" w:cs="Times New Roman"/>
                <w:sz w:val="28"/>
                <w:szCs w:val="28"/>
                <w:shd w:val="clear" w:color="auto" w:fill="FFFFFF"/>
                <w:lang w:val="ru-RU"/>
              </w:rPr>
              <w:t>та відповідей на них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snapToGrid w:val="0"/>
              <w:rPr>
                <w:rFonts w:ascii="Times New Roman" w:hAnsi="Times New Roman" w:cs="Times New Roman"/>
                <w:sz w:val="28"/>
                <w:szCs w:val="28"/>
                <w:lang w:val="uk-UA"/>
              </w:rPr>
            </w:pPr>
          </w:p>
        </w:tc>
      </w:tr>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3</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jc w:val="both"/>
              <w:rPr>
                <w:rFonts w:ascii="Times New Roman" w:hAnsi="Times New Roman" w:cs="Times New Roman"/>
                <w:sz w:val="28"/>
                <w:szCs w:val="28"/>
                <w:shd w:val="clear" w:color="auto" w:fill="FFFFFF"/>
                <w:lang w:val="uk-UA"/>
              </w:rPr>
            </w:pPr>
            <w:r w:rsidRPr="00CC0AFC">
              <w:rPr>
                <w:rFonts w:ascii="Times New Roman" w:hAnsi="Times New Roman" w:cs="Times New Roman"/>
                <w:sz w:val="28"/>
                <w:szCs w:val="28"/>
                <w:shd w:val="clear" w:color="auto" w:fill="FFFFFF"/>
                <w:lang w:val="uk-UA"/>
              </w:rPr>
              <w:t xml:space="preserve">Про внесення змін до Програми </w:t>
            </w:r>
            <w:r w:rsidRPr="00CC0AFC">
              <w:rPr>
                <w:rFonts w:ascii="Times New Roman" w:hAnsi="Times New Roman" w:cs="Times New Roman"/>
                <w:sz w:val="28"/>
                <w:szCs w:val="28"/>
                <w:lang w:val="ru-RU"/>
              </w:rPr>
              <w:t>розвитку місцевого самоврядування</w:t>
            </w:r>
            <w:r w:rsidRPr="00CC0AFC">
              <w:rPr>
                <w:rFonts w:ascii="Times New Roman" w:hAnsi="Times New Roman" w:cs="Times New Roman"/>
                <w:sz w:val="28"/>
                <w:szCs w:val="28"/>
                <w:shd w:val="clear" w:color="auto" w:fill="FFFFFF"/>
                <w:lang w:val="uk-UA"/>
              </w:rPr>
              <w:t xml:space="preserve"> Червоноградського району на 2021 рік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snapToGrid w:val="0"/>
              <w:rPr>
                <w:rFonts w:ascii="Times New Roman" w:hAnsi="Times New Roman" w:cs="Times New Roman"/>
                <w:sz w:val="28"/>
                <w:szCs w:val="28"/>
                <w:lang w:val="uk-UA"/>
              </w:rPr>
            </w:pPr>
            <w:r w:rsidRPr="00CC0AFC">
              <w:rPr>
                <w:rFonts w:ascii="Times New Roman" w:hAnsi="Times New Roman" w:cs="Times New Roman"/>
                <w:sz w:val="28"/>
                <w:szCs w:val="28"/>
                <w:lang w:val="uk-UA"/>
              </w:rPr>
              <w:t>Крук Г.В.</w:t>
            </w:r>
          </w:p>
        </w:tc>
      </w:tr>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4</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rPr>
                <w:rFonts w:ascii="Times New Roman" w:hAnsi="Times New Roman" w:cs="Times New Roman"/>
                <w:sz w:val="28"/>
                <w:szCs w:val="28"/>
                <w:lang w:val="uk-UA"/>
              </w:rPr>
            </w:pPr>
            <w:r w:rsidRPr="00CC0AFC">
              <w:rPr>
                <w:rFonts w:ascii="Times New Roman" w:hAnsi="Times New Roman" w:cs="Times New Roman"/>
                <w:sz w:val="28"/>
                <w:szCs w:val="28"/>
                <w:shd w:val="clear" w:color="auto" w:fill="FFFFFF"/>
                <w:lang w:val="uk-UA"/>
              </w:rPr>
              <w:t>Про внесення змін до показників районного бюджету Червоноградського району на 2021 рік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snapToGrid w:val="0"/>
              <w:rPr>
                <w:rFonts w:ascii="Times New Roman" w:hAnsi="Times New Roman" w:cs="Times New Roman"/>
                <w:sz w:val="28"/>
                <w:szCs w:val="28"/>
                <w:lang w:val="uk-UA"/>
              </w:rPr>
            </w:pPr>
            <w:r w:rsidRPr="00CC0AFC">
              <w:rPr>
                <w:rFonts w:ascii="Times New Roman" w:hAnsi="Times New Roman" w:cs="Times New Roman"/>
                <w:sz w:val="28"/>
                <w:szCs w:val="28"/>
                <w:lang w:val="uk-UA"/>
              </w:rPr>
              <w:t>Леонова Г.С.</w:t>
            </w:r>
          </w:p>
        </w:tc>
      </w:tr>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5</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9E0E83" w:rsidP="00CC0AFC">
            <w:pPr>
              <w:pStyle w:val="af9"/>
              <w:ind w:left="0" w:right="0" w:firstLine="13"/>
              <w:jc w:val="left"/>
              <w:rPr>
                <w:b/>
                <w:sz w:val="28"/>
                <w:szCs w:val="28"/>
              </w:rPr>
            </w:pPr>
            <w:hyperlink r:id="rId8" w:tooltip="Про перейменування Комунального підприємства " w:history="1">
              <w:r w:rsidR="00CC0AFC" w:rsidRPr="00CC0AFC">
                <w:rPr>
                  <w:rStyle w:val="af8"/>
                  <w:rFonts w:eastAsiaTheme="majorEastAsia"/>
                  <w:color w:val="auto"/>
                  <w:sz w:val="28"/>
                  <w:szCs w:val="28"/>
                  <w:u w:val="none"/>
                </w:rPr>
                <w:t>Про перейменування Комунального підприємства «Телерадіокомпанія «Сокаль» Сокальської районної ради Львівської області в Комунальне підприємство «Телерадіокомпанія «Сокаль» Червоноградської районної ради Львівської області та затвердження Статуту в новій редакції</w:t>
              </w:r>
            </w:hyperlink>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rPr>
                <w:rFonts w:ascii="Times New Roman" w:hAnsi="Times New Roman" w:cs="Times New Roman"/>
                <w:sz w:val="28"/>
                <w:szCs w:val="28"/>
                <w:lang w:val="uk-UA"/>
              </w:rPr>
            </w:pPr>
            <w:r w:rsidRPr="00CC0AFC">
              <w:rPr>
                <w:rFonts w:ascii="Times New Roman" w:hAnsi="Times New Roman" w:cs="Times New Roman"/>
                <w:sz w:val="28"/>
                <w:szCs w:val="28"/>
                <w:lang w:val="uk-UA"/>
              </w:rPr>
              <w:t>Корінь М.Ф.</w:t>
            </w:r>
          </w:p>
        </w:tc>
      </w:tr>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6</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9E0E83" w:rsidP="00CC0AFC">
            <w:pPr>
              <w:spacing w:after="60"/>
              <w:jc w:val="both"/>
              <w:outlineLvl w:val="2"/>
              <w:rPr>
                <w:rFonts w:ascii="Times New Roman" w:hAnsi="Times New Roman" w:cs="Times New Roman"/>
                <w:bCs/>
                <w:spacing w:val="-6"/>
                <w:sz w:val="28"/>
                <w:szCs w:val="28"/>
                <w:lang w:val="uk-UA" w:eastAsia="uk-UA"/>
              </w:rPr>
            </w:pPr>
            <w:hyperlink r:id="rId9" w:tooltip="Про перейменування Комунального підприємства " w:history="1">
              <w:r w:rsidR="00CC0AFC" w:rsidRPr="00CC0AFC">
                <w:rPr>
                  <w:rFonts w:ascii="Times New Roman" w:hAnsi="Times New Roman" w:cs="Times New Roman"/>
                  <w:bCs/>
                  <w:spacing w:val="-6"/>
                  <w:sz w:val="28"/>
                  <w:szCs w:val="28"/>
                  <w:lang w:val="uk-UA" w:eastAsia="uk-UA"/>
                </w:rPr>
                <w:t>Про перейменування Комунального підприємства «Архітектурно-планувальне бюро” в Комунальне підприємство «Архітектурно-планувальне бюро» Червоноградської районної ради Львівської області та затвердження Статуту у новій редакції</w:t>
              </w:r>
            </w:hyperlink>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snapToGrid w:val="0"/>
              <w:rPr>
                <w:rFonts w:ascii="Times New Roman" w:hAnsi="Times New Roman" w:cs="Times New Roman"/>
                <w:sz w:val="28"/>
                <w:szCs w:val="28"/>
                <w:lang w:val="uk-UA"/>
              </w:rPr>
            </w:pPr>
            <w:r w:rsidRPr="00CC0AFC">
              <w:rPr>
                <w:rFonts w:ascii="Times New Roman" w:hAnsi="Times New Roman" w:cs="Times New Roman"/>
                <w:sz w:val="28"/>
                <w:szCs w:val="28"/>
                <w:lang w:val="uk-UA"/>
              </w:rPr>
              <w:t>Дідик Т.В.</w:t>
            </w:r>
          </w:p>
        </w:tc>
      </w:tr>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7</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9E0E83" w:rsidP="00CC0AFC">
            <w:pPr>
              <w:jc w:val="both"/>
              <w:rPr>
                <w:rFonts w:ascii="Times New Roman" w:hAnsi="Times New Roman" w:cs="Times New Roman"/>
                <w:sz w:val="28"/>
                <w:szCs w:val="28"/>
                <w:lang w:val="uk-UA"/>
              </w:rPr>
            </w:pPr>
            <w:hyperlink r:id="rId10" w:tooltip="Про призначення генерального директора Комунального підприємства " w:history="1">
              <w:r w:rsidR="00CC0AFC" w:rsidRPr="00CC0AFC">
                <w:rPr>
                  <w:rStyle w:val="af8"/>
                  <w:rFonts w:ascii="Times New Roman" w:hAnsi="Times New Roman" w:cs="Times New Roman"/>
                  <w:color w:val="auto"/>
                  <w:sz w:val="28"/>
                  <w:szCs w:val="28"/>
                  <w:u w:val="none"/>
                  <w:lang w:val="ru-RU"/>
                </w:rPr>
                <w:t>Про призначення генерального директора Комунального підприємства “Телерадіокомпанія “Сокаль” Сокальської районної ради</w:t>
              </w:r>
            </w:hyperlink>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snapToGrid w:val="0"/>
              <w:rPr>
                <w:rFonts w:ascii="Times New Roman" w:hAnsi="Times New Roman" w:cs="Times New Roman"/>
                <w:sz w:val="28"/>
                <w:szCs w:val="28"/>
                <w:lang w:val="uk-UA"/>
              </w:rPr>
            </w:pPr>
            <w:r w:rsidRPr="00CC0AFC">
              <w:rPr>
                <w:rFonts w:ascii="Times New Roman" w:hAnsi="Times New Roman" w:cs="Times New Roman"/>
                <w:sz w:val="28"/>
                <w:szCs w:val="28"/>
                <w:lang w:val="uk-UA"/>
              </w:rPr>
              <w:t>Кохан Н.П.</w:t>
            </w:r>
          </w:p>
        </w:tc>
      </w:tr>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8</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9E0E83" w:rsidP="00CC0AFC">
            <w:pPr>
              <w:spacing w:after="60"/>
              <w:jc w:val="both"/>
              <w:outlineLvl w:val="2"/>
              <w:rPr>
                <w:rFonts w:ascii="Times New Roman" w:hAnsi="Times New Roman" w:cs="Times New Roman"/>
                <w:bCs/>
                <w:spacing w:val="-6"/>
                <w:sz w:val="28"/>
                <w:szCs w:val="28"/>
                <w:lang w:val="uk-UA" w:eastAsia="uk-UA"/>
              </w:rPr>
            </w:pPr>
            <w:hyperlink r:id="rId11" w:tooltip="Про створення тимчасової контрольної комісії з питань вивчення заборгованості та діяльності ДП " w:history="1">
              <w:r w:rsidR="00CC0AFC" w:rsidRPr="00CC0AFC">
                <w:rPr>
                  <w:rFonts w:ascii="Times New Roman" w:hAnsi="Times New Roman" w:cs="Times New Roman"/>
                  <w:bCs/>
                  <w:spacing w:val="-6"/>
                  <w:sz w:val="28"/>
                  <w:szCs w:val="28"/>
                  <w:lang w:val="uk-UA" w:eastAsia="uk-UA"/>
                </w:rPr>
                <w:t>Про створення тимчасової контрольної комісії з питань вивчення заборгованості та діяльності ДП «Львіввугілля», відокремлених підрозділів та ПрАТ «Шахта «Надія»</w:t>
              </w:r>
            </w:hyperlink>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snapToGrid w:val="0"/>
              <w:rPr>
                <w:rFonts w:ascii="Times New Roman" w:hAnsi="Times New Roman" w:cs="Times New Roman"/>
                <w:sz w:val="28"/>
                <w:szCs w:val="28"/>
                <w:lang w:val="uk-UA"/>
              </w:rPr>
            </w:pPr>
            <w:r w:rsidRPr="00CC0AFC">
              <w:rPr>
                <w:rFonts w:ascii="Times New Roman" w:hAnsi="Times New Roman" w:cs="Times New Roman"/>
                <w:sz w:val="28"/>
                <w:szCs w:val="28"/>
                <w:lang w:val="uk-UA"/>
              </w:rPr>
              <w:t>Воловенко Г.М.</w:t>
            </w:r>
          </w:p>
        </w:tc>
      </w:tr>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9</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hd w:val="clear" w:color="auto" w:fill="FFFFFF"/>
              <w:rPr>
                <w:rFonts w:ascii="Times New Roman" w:hAnsi="Times New Roman" w:cs="Times New Roman"/>
                <w:color w:val="000000"/>
                <w:sz w:val="28"/>
                <w:szCs w:val="28"/>
                <w:lang w:val="ru-RU" w:eastAsia="uk-UA"/>
              </w:rPr>
            </w:pPr>
            <w:r w:rsidRPr="00CC0AFC">
              <w:rPr>
                <w:rFonts w:ascii="Times New Roman" w:hAnsi="Times New Roman" w:cs="Times New Roman"/>
                <w:color w:val="000000"/>
                <w:sz w:val="28"/>
                <w:szCs w:val="28"/>
                <w:lang w:val="ru-RU" w:eastAsia="uk-UA"/>
              </w:rPr>
              <w:t>Про безоплатну передачу майна</w:t>
            </w:r>
            <w:r w:rsidRPr="00CC0AFC">
              <w:rPr>
                <w:rFonts w:ascii="Times New Roman" w:hAnsi="Times New Roman" w:cs="Times New Roman"/>
                <w:color w:val="000000"/>
                <w:sz w:val="28"/>
                <w:szCs w:val="28"/>
                <w:lang w:val="uk-UA" w:eastAsia="uk-UA"/>
              </w:rPr>
              <w:t xml:space="preserve"> </w:t>
            </w:r>
            <w:r w:rsidRPr="00CC0AFC">
              <w:rPr>
                <w:rFonts w:ascii="Times New Roman" w:hAnsi="Times New Roman" w:cs="Times New Roman"/>
                <w:color w:val="000000"/>
                <w:sz w:val="28"/>
                <w:szCs w:val="28"/>
                <w:lang w:val="ru-RU" w:eastAsia="uk-UA"/>
              </w:rPr>
              <w:t>із спільної власності територіальних громад</w:t>
            </w:r>
            <w:r w:rsidRPr="00CC0AFC">
              <w:rPr>
                <w:rFonts w:ascii="Times New Roman" w:hAnsi="Times New Roman" w:cs="Times New Roman"/>
                <w:color w:val="000000"/>
                <w:sz w:val="28"/>
                <w:szCs w:val="28"/>
                <w:lang w:val="uk-UA" w:eastAsia="uk-UA"/>
              </w:rPr>
              <w:t xml:space="preserve"> </w:t>
            </w:r>
            <w:r w:rsidRPr="00CC0AFC">
              <w:rPr>
                <w:rFonts w:ascii="Times New Roman" w:hAnsi="Times New Roman" w:cs="Times New Roman"/>
                <w:color w:val="000000"/>
                <w:sz w:val="28"/>
                <w:szCs w:val="28"/>
                <w:lang w:val="ru-RU" w:eastAsia="uk-UA"/>
              </w:rPr>
              <w:t xml:space="preserve">Червоноградського району у комунальну власність </w:t>
            </w:r>
            <w:r w:rsidRPr="00CC0AFC">
              <w:rPr>
                <w:rFonts w:ascii="Times New Roman" w:hAnsi="Times New Roman" w:cs="Times New Roman"/>
                <w:color w:val="000000"/>
                <w:sz w:val="28"/>
                <w:szCs w:val="28"/>
                <w:lang w:val="uk-UA" w:eastAsia="uk-UA"/>
              </w:rPr>
              <w:t xml:space="preserve"> </w:t>
            </w:r>
            <w:r w:rsidRPr="00CC0AFC">
              <w:rPr>
                <w:rFonts w:ascii="Times New Roman" w:hAnsi="Times New Roman" w:cs="Times New Roman"/>
                <w:color w:val="000000"/>
                <w:sz w:val="28"/>
                <w:szCs w:val="28"/>
                <w:lang w:val="ru-RU" w:eastAsia="uk-UA"/>
              </w:rPr>
              <w:t>Радехівської міської ради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snapToGrid w:val="0"/>
              <w:rPr>
                <w:rFonts w:ascii="Times New Roman" w:hAnsi="Times New Roman" w:cs="Times New Roman"/>
                <w:sz w:val="28"/>
                <w:szCs w:val="28"/>
                <w:lang w:val="uk-UA"/>
              </w:rPr>
            </w:pPr>
            <w:r w:rsidRPr="00CC0AFC">
              <w:rPr>
                <w:rFonts w:ascii="Times New Roman" w:hAnsi="Times New Roman" w:cs="Times New Roman"/>
                <w:sz w:val="28"/>
                <w:szCs w:val="28"/>
                <w:lang w:val="uk-UA"/>
              </w:rPr>
              <w:t>Порицький А.В.</w:t>
            </w:r>
          </w:p>
        </w:tc>
      </w:tr>
      <w:tr w:rsidR="00CC0AFC" w:rsidRPr="00CC0AFC" w:rsidTr="00CC0AFC">
        <w:tc>
          <w:tcPr>
            <w:tcW w:w="710"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snapToGrid w:val="0"/>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10</w:t>
            </w:r>
          </w:p>
        </w:tc>
        <w:tc>
          <w:tcPr>
            <w:tcW w:w="6945" w:type="dxa"/>
            <w:tcBorders>
              <w:top w:val="single" w:sz="4" w:space="0" w:color="000000"/>
              <w:left w:val="single" w:sz="4" w:space="0" w:color="000000"/>
              <w:bottom w:val="single" w:sz="4" w:space="0" w:color="000000"/>
            </w:tcBorders>
            <w:shd w:val="clear" w:color="auto" w:fill="auto"/>
          </w:tcPr>
          <w:p w:rsidR="00CC0AFC" w:rsidRPr="00CC0AFC" w:rsidRDefault="00CC0AFC" w:rsidP="00CC0AFC">
            <w:pPr>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 xml:space="preserve">Різне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0AFC" w:rsidRPr="00CC0AFC" w:rsidRDefault="00CC0AFC" w:rsidP="00CC0AFC">
            <w:pPr>
              <w:snapToGrid w:val="0"/>
              <w:rPr>
                <w:rFonts w:ascii="Times New Roman" w:hAnsi="Times New Roman" w:cs="Times New Roman"/>
                <w:sz w:val="28"/>
                <w:szCs w:val="28"/>
                <w:lang w:val="uk-UA"/>
              </w:rPr>
            </w:pPr>
          </w:p>
        </w:tc>
      </w:tr>
    </w:tbl>
    <w:p w:rsidR="00D80565" w:rsidRDefault="00D80565" w:rsidP="00CF1D5A">
      <w:pPr>
        <w:spacing w:after="0" w:line="240" w:lineRule="auto"/>
        <w:jc w:val="both"/>
        <w:rPr>
          <w:rFonts w:ascii="Times New Roman" w:hAnsi="Times New Roman" w:cs="Times New Roman"/>
          <w:sz w:val="28"/>
          <w:szCs w:val="28"/>
          <w:lang w:val="uk-UA"/>
        </w:rPr>
      </w:pPr>
    </w:p>
    <w:p w:rsidR="00CF1D5A" w:rsidRDefault="00CF1D5A" w:rsidP="00CF1D5A">
      <w:pPr>
        <w:spacing w:after="0" w:line="240" w:lineRule="auto"/>
        <w:jc w:val="both"/>
        <w:rPr>
          <w:rFonts w:ascii="Times New Roman" w:hAnsi="Times New Roman" w:cs="Times New Roman"/>
          <w:sz w:val="28"/>
          <w:szCs w:val="28"/>
          <w:lang w:val="uk-UA"/>
        </w:rPr>
      </w:pPr>
    </w:p>
    <w:p w:rsidR="00CF1D5A" w:rsidRDefault="00CC0AFC" w:rsidP="00A03E06">
      <w:pPr>
        <w:spacing w:after="0" w:line="24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lastRenderedPageBreak/>
        <w:t>СЛУХАЛИ:</w:t>
      </w:r>
      <w:r w:rsidRPr="00CC0AFC">
        <w:rPr>
          <w:rFonts w:ascii="Times New Roman" w:hAnsi="Times New Roman" w:cs="Times New Roman"/>
          <w:sz w:val="28"/>
          <w:szCs w:val="28"/>
          <w:shd w:val="clear" w:color="auto" w:fill="FFFFFF"/>
          <w:lang w:val="ru-RU"/>
        </w:rPr>
        <w:t xml:space="preserve"> Про</w:t>
      </w:r>
      <w:r w:rsidRPr="00CC0AFC">
        <w:rPr>
          <w:rFonts w:ascii="Times New Roman" w:hAnsi="Times New Roman" w:cs="Times New Roman"/>
          <w:sz w:val="28"/>
          <w:szCs w:val="28"/>
          <w:shd w:val="clear" w:color="auto" w:fill="FFFFFF"/>
          <w:lang w:val="uk-UA"/>
        </w:rPr>
        <w:t xml:space="preserve"> розгляд</w:t>
      </w:r>
      <w:r w:rsidRPr="00CC0AFC">
        <w:rPr>
          <w:rFonts w:ascii="Times New Roman" w:hAnsi="Times New Roman" w:cs="Times New Roman"/>
          <w:sz w:val="28"/>
          <w:szCs w:val="28"/>
          <w:shd w:val="clear" w:color="auto" w:fill="FFFFFF"/>
          <w:lang w:val="ru-RU"/>
        </w:rPr>
        <w:t xml:space="preserve"> звернен</w:t>
      </w:r>
      <w:r w:rsidRPr="00CC0AFC">
        <w:rPr>
          <w:rFonts w:ascii="Times New Roman" w:hAnsi="Times New Roman" w:cs="Times New Roman"/>
          <w:sz w:val="28"/>
          <w:szCs w:val="28"/>
          <w:shd w:val="clear" w:color="auto" w:fill="FFFFFF"/>
          <w:lang w:val="uk-UA"/>
        </w:rPr>
        <w:t>ь</w:t>
      </w:r>
      <w:r w:rsidRPr="00CC0AFC">
        <w:rPr>
          <w:rFonts w:ascii="Times New Roman" w:hAnsi="Times New Roman" w:cs="Times New Roman"/>
          <w:sz w:val="28"/>
          <w:szCs w:val="28"/>
          <w:shd w:val="clear" w:color="auto" w:fill="FFFFFF"/>
          <w:lang w:val="ru-RU"/>
        </w:rPr>
        <w:t xml:space="preserve"> </w:t>
      </w:r>
      <w:r w:rsidRPr="00CC0AFC">
        <w:rPr>
          <w:rFonts w:ascii="Times New Roman" w:hAnsi="Times New Roman" w:cs="Times New Roman"/>
          <w:sz w:val="28"/>
          <w:szCs w:val="28"/>
          <w:shd w:val="clear" w:color="auto" w:fill="FFFFFF"/>
          <w:lang w:val="uk-UA"/>
        </w:rPr>
        <w:t>і запитів депутатів Червоноградської</w:t>
      </w:r>
      <w:r w:rsidRPr="00CC0AFC">
        <w:rPr>
          <w:rFonts w:ascii="Times New Roman" w:hAnsi="Times New Roman" w:cs="Times New Roman"/>
          <w:sz w:val="28"/>
          <w:szCs w:val="28"/>
          <w:shd w:val="clear" w:color="auto" w:fill="FFFFFF"/>
          <w:lang w:val="ru-RU"/>
        </w:rPr>
        <w:t xml:space="preserve"> районної ради</w:t>
      </w:r>
      <w:r w:rsidRPr="00CC0AFC">
        <w:rPr>
          <w:rFonts w:ascii="Times New Roman" w:hAnsi="Times New Roman" w:cs="Times New Roman"/>
          <w:sz w:val="28"/>
          <w:szCs w:val="28"/>
          <w:shd w:val="clear" w:color="auto" w:fill="FFFFFF"/>
          <w:lang w:val="uk-UA"/>
        </w:rPr>
        <w:t xml:space="preserve"> </w:t>
      </w:r>
      <w:r w:rsidRPr="00CC0AFC">
        <w:rPr>
          <w:rFonts w:ascii="Times New Roman" w:hAnsi="Times New Roman" w:cs="Times New Roman"/>
          <w:sz w:val="28"/>
          <w:szCs w:val="28"/>
          <w:shd w:val="clear" w:color="auto" w:fill="FFFFFF"/>
          <w:lang w:val="ru-RU"/>
        </w:rPr>
        <w:t>та відповідей на них</w:t>
      </w:r>
      <w:r>
        <w:rPr>
          <w:rFonts w:ascii="Times New Roman" w:hAnsi="Times New Roman" w:cs="Times New Roman"/>
          <w:sz w:val="28"/>
          <w:szCs w:val="28"/>
          <w:shd w:val="clear" w:color="auto" w:fill="FFFFFF"/>
          <w:lang w:val="ru-RU"/>
        </w:rPr>
        <w:t>.</w:t>
      </w:r>
    </w:p>
    <w:p w:rsidR="00CC0AFC" w:rsidRDefault="00CC0AFC"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Інформує: Гремента М.Г. – депутат Червоноградської районної ради</w:t>
      </w:r>
      <w:r w:rsidR="00C42C5D">
        <w:rPr>
          <w:rFonts w:ascii="Times New Roman" w:hAnsi="Times New Roman" w:cs="Times New Roman"/>
          <w:sz w:val="28"/>
          <w:szCs w:val="28"/>
          <w:lang w:val="ru-RU"/>
        </w:rPr>
        <w:t xml:space="preserve"> (текст звернення додається)</w:t>
      </w:r>
      <w:r>
        <w:rPr>
          <w:rFonts w:ascii="Times New Roman" w:hAnsi="Times New Roman" w:cs="Times New Roman"/>
          <w:sz w:val="28"/>
          <w:szCs w:val="28"/>
          <w:lang w:val="ru-RU"/>
        </w:rPr>
        <w:t>.</w:t>
      </w:r>
    </w:p>
    <w:p w:rsidR="00CC0AFC" w:rsidRDefault="00CC0AFC" w:rsidP="00A03E06">
      <w:pPr>
        <w:spacing w:after="0" w:line="240" w:lineRule="auto"/>
        <w:jc w:val="both"/>
        <w:rPr>
          <w:rFonts w:ascii="Times New Roman" w:hAnsi="Times New Roman" w:cs="Times New Roman"/>
          <w:sz w:val="28"/>
          <w:szCs w:val="28"/>
          <w:lang w:val="ru-RU"/>
        </w:rPr>
      </w:pPr>
    </w:p>
    <w:p w:rsidR="000A3AB0" w:rsidRDefault="000A3AB0"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ВИСТУПИЛИ:</w:t>
      </w:r>
    </w:p>
    <w:p w:rsidR="00CC0AFC" w:rsidRDefault="00AA5585"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В.Золочівський</w:t>
      </w:r>
      <w:r w:rsidR="00472E51">
        <w:rPr>
          <w:rFonts w:ascii="Times New Roman" w:hAnsi="Times New Roman" w:cs="Times New Roman"/>
          <w:sz w:val="28"/>
          <w:szCs w:val="28"/>
          <w:lang w:val="ru-RU"/>
        </w:rPr>
        <w:t xml:space="preserve">: </w:t>
      </w:r>
      <w:r w:rsidR="00E32AD3">
        <w:rPr>
          <w:rFonts w:ascii="Times New Roman" w:hAnsi="Times New Roman" w:cs="Times New Roman"/>
          <w:sz w:val="28"/>
          <w:szCs w:val="28"/>
          <w:lang w:val="ru-RU"/>
        </w:rPr>
        <w:t>На сьогоднішній день виходить так, що у</w:t>
      </w:r>
      <w:r w:rsidR="00280ED1">
        <w:rPr>
          <w:rFonts w:ascii="Times New Roman" w:hAnsi="Times New Roman" w:cs="Times New Roman"/>
          <w:sz w:val="28"/>
          <w:szCs w:val="28"/>
          <w:lang w:val="ru-RU"/>
        </w:rPr>
        <w:t xml:space="preserve">се майно, яке було куплено за наші </w:t>
      </w:r>
      <w:r w:rsidR="00E32AD3">
        <w:rPr>
          <w:rFonts w:ascii="Times New Roman" w:hAnsi="Times New Roman" w:cs="Times New Roman"/>
          <w:sz w:val="28"/>
          <w:szCs w:val="28"/>
          <w:lang w:val="ru-RU"/>
        </w:rPr>
        <w:t xml:space="preserve">спільні </w:t>
      </w:r>
      <w:r w:rsidR="00280ED1">
        <w:rPr>
          <w:rFonts w:ascii="Times New Roman" w:hAnsi="Times New Roman" w:cs="Times New Roman"/>
          <w:sz w:val="28"/>
          <w:szCs w:val="28"/>
          <w:lang w:val="ru-RU"/>
        </w:rPr>
        <w:t xml:space="preserve">податки, було </w:t>
      </w:r>
      <w:r w:rsidR="00E32AD3">
        <w:rPr>
          <w:rFonts w:ascii="Times New Roman" w:hAnsi="Times New Roman" w:cs="Times New Roman"/>
          <w:sz w:val="28"/>
          <w:szCs w:val="28"/>
          <w:lang w:val="ru-RU"/>
        </w:rPr>
        <w:t xml:space="preserve">фактично </w:t>
      </w:r>
      <w:r w:rsidR="00280ED1">
        <w:rPr>
          <w:rFonts w:ascii="Times New Roman" w:hAnsi="Times New Roman" w:cs="Times New Roman"/>
          <w:sz w:val="28"/>
          <w:szCs w:val="28"/>
          <w:lang w:val="ru-RU"/>
        </w:rPr>
        <w:t>передане Сока</w:t>
      </w:r>
      <w:r w:rsidR="00E32AD3">
        <w:rPr>
          <w:rFonts w:ascii="Times New Roman" w:hAnsi="Times New Roman" w:cs="Times New Roman"/>
          <w:sz w:val="28"/>
          <w:szCs w:val="28"/>
          <w:lang w:val="ru-RU"/>
        </w:rPr>
        <w:t>ль</w:t>
      </w:r>
      <w:r w:rsidR="00280ED1">
        <w:rPr>
          <w:rFonts w:ascii="Times New Roman" w:hAnsi="Times New Roman" w:cs="Times New Roman"/>
          <w:sz w:val="28"/>
          <w:szCs w:val="28"/>
          <w:lang w:val="ru-RU"/>
        </w:rPr>
        <w:t xml:space="preserve">ській </w:t>
      </w:r>
      <w:r w:rsidR="00E32AD3">
        <w:rPr>
          <w:rFonts w:ascii="Times New Roman" w:hAnsi="Times New Roman" w:cs="Times New Roman"/>
          <w:sz w:val="28"/>
          <w:szCs w:val="28"/>
          <w:lang w:val="ru-RU"/>
        </w:rPr>
        <w:t xml:space="preserve">територіальній </w:t>
      </w:r>
      <w:r w:rsidR="00280ED1">
        <w:rPr>
          <w:rFonts w:ascii="Times New Roman" w:hAnsi="Times New Roman" w:cs="Times New Roman"/>
          <w:sz w:val="28"/>
          <w:szCs w:val="28"/>
          <w:lang w:val="ru-RU"/>
        </w:rPr>
        <w:t>громаді разом</w:t>
      </w:r>
      <w:r w:rsidR="00E32AD3">
        <w:rPr>
          <w:rFonts w:ascii="Times New Roman" w:hAnsi="Times New Roman" w:cs="Times New Roman"/>
          <w:sz w:val="28"/>
          <w:szCs w:val="28"/>
          <w:lang w:val="ru-RU"/>
        </w:rPr>
        <w:t xml:space="preserve"> з комунальними установами. Тому п</w:t>
      </w:r>
      <w:r w:rsidR="00472E51">
        <w:rPr>
          <w:rFonts w:ascii="Times New Roman" w:hAnsi="Times New Roman" w:cs="Times New Roman"/>
          <w:sz w:val="28"/>
          <w:szCs w:val="28"/>
          <w:lang w:val="ru-RU"/>
        </w:rPr>
        <w:t xml:space="preserve">рошу прислухатися до звернення депутатів Белзької громади і підтримати на </w:t>
      </w:r>
      <w:r w:rsidR="00E32AD3">
        <w:rPr>
          <w:rFonts w:ascii="Times New Roman" w:hAnsi="Times New Roman" w:cs="Times New Roman"/>
          <w:sz w:val="28"/>
          <w:szCs w:val="28"/>
          <w:lang w:val="ru-RU"/>
        </w:rPr>
        <w:t xml:space="preserve">наступній </w:t>
      </w:r>
      <w:r w:rsidR="00472E51">
        <w:rPr>
          <w:rFonts w:ascii="Times New Roman" w:hAnsi="Times New Roman" w:cs="Times New Roman"/>
          <w:sz w:val="28"/>
          <w:szCs w:val="28"/>
          <w:lang w:val="ru-RU"/>
        </w:rPr>
        <w:t>сесії дане рішення</w:t>
      </w:r>
      <w:r w:rsidR="00E32AD3">
        <w:rPr>
          <w:rFonts w:ascii="Times New Roman" w:hAnsi="Times New Roman" w:cs="Times New Roman"/>
          <w:sz w:val="28"/>
          <w:szCs w:val="28"/>
          <w:lang w:val="ru-RU"/>
        </w:rPr>
        <w:t>, яке є вкрай об'єктивне і справедливе.</w:t>
      </w:r>
    </w:p>
    <w:p w:rsidR="00CC0AFC" w:rsidRDefault="00CC0AFC" w:rsidP="00A03E06">
      <w:pPr>
        <w:spacing w:after="0" w:line="240" w:lineRule="auto"/>
        <w:jc w:val="both"/>
        <w:rPr>
          <w:rFonts w:ascii="Times New Roman" w:hAnsi="Times New Roman" w:cs="Times New Roman"/>
          <w:sz w:val="28"/>
          <w:szCs w:val="28"/>
          <w:lang w:val="ru-RU"/>
        </w:rPr>
      </w:pPr>
    </w:p>
    <w:p w:rsidR="00280ED1" w:rsidRDefault="00E32AD3"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Г.Воловенко: На І сесії я звертався до депутатів, щоб підходити конкретно до питання розподілу майна територіальних громад у Червоноградському районі.</w:t>
      </w:r>
      <w:r w:rsidR="00C42C5D">
        <w:rPr>
          <w:rFonts w:ascii="Times New Roman" w:hAnsi="Times New Roman" w:cs="Times New Roman"/>
          <w:sz w:val="28"/>
          <w:szCs w:val="28"/>
          <w:lang w:val="ru-RU"/>
        </w:rPr>
        <w:t xml:space="preserve"> </w:t>
      </w:r>
      <w:r>
        <w:rPr>
          <w:rFonts w:ascii="Times New Roman" w:hAnsi="Times New Roman" w:cs="Times New Roman"/>
          <w:sz w:val="28"/>
          <w:szCs w:val="28"/>
          <w:lang w:val="ru-RU"/>
        </w:rPr>
        <w:t>Якби розподіл був проведений рівномірно, в залежності від кількості населення, то я думаю,</w:t>
      </w:r>
      <w:r w:rsidR="00C42C5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що це питання не виникало б.</w:t>
      </w:r>
    </w:p>
    <w:p w:rsidR="00E32AD3" w:rsidRDefault="00E32AD3"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Тепер потрібно повертатися до початків, направляти дані документи до профільної комісії. Ми маємо право переглядати і скасовувати власні рішення. І тоді на черговій сесії прийняти рішення про виділення</w:t>
      </w:r>
      <w:r w:rsidR="00C42C5D">
        <w:rPr>
          <w:rFonts w:ascii="Times New Roman" w:hAnsi="Times New Roman" w:cs="Times New Roman"/>
          <w:sz w:val="28"/>
          <w:szCs w:val="28"/>
          <w:lang w:val="ru-RU"/>
        </w:rPr>
        <w:t>, чи не виділення даного майн</w:t>
      </w:r>
      <w:r>
        <w:rPr>
          <w:rFonts w:ascii="Times New Roman" w:hAnsi="Times New Roman" w:cs="Times New Roman"/>
          <w:sz w:val="28"/>
          <w:szCs w:val="28"/>
          <w:lang w:val="ru-RU"/>
        </w:rPr>
        <w:t>а Белзькій територіальній громаді.</w:t>
      </w:r>
    </w:p>
    <w:p w:rsidR="00E32AD3" w:rsidRDefault="00E32AD3"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На даний час Белзька територіальна громада з</w:t>
      </w:r>
      <w:r w:rsidR="00C42C5D">
        <w:rPr>
          <w:rFonts w:ascii="Times New Roman" w:hAnsi="Times New Roman" w:cs="Times New Roman"/>
          <w:sz w:val="28"/>
          <w:szCs w:val="28"/>
          <w:lang w:val="ru-RU"/>
        </w:rPr>
        <w:t>находиться в найгіршому становищі</w:t>
      </w:r>
      <w:r>
        <w:rPr>
          <w:rFonts w:ascii="Times New Roman" w:hAnsi="Times New Roman" w:cs="Times New Roman"/>
          <w:sz w:val="28"/>
          <w:szCs w:val="28"/>
          <w:lang w:val="ru-RU"/>
        </w:rPr>
        <w:t>.</w:t>
      </w:r>
    </w:p>
    <w:p w:rsidR="00E32AD3" w:rsidRDefault="00E32AD3" w:rsidP="00A03E06">
      <w:pPr>
        <w:spacing w:after="0" w:line="240" w:lineRule="auto"/>
        <w:jc w:val="both"/>
        <w:rPr>
          <w:rFonts w:ascii="Times New Roman" w:hAnsi="Times New Roman" w:cs="Times New Roman"/>
          <w:sz w:val="28"/>
          <w:szCs w:val="28"/>
          <w:lang w:val="ru-RU"/>
        </w:rPr>
      </w:pPr>
    </w:p>
    <w:p w:rsidR="00AB1F54" w:rsidRDefault="00AB1F54"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В.Огінський: Я не погоджуюся з тим, що Сокальська міська громада отримала все майно. Також я не заперечую, що потрібно переглянути наші р</w:t>
      </w:r>
      <w:r w:rsidR="00C42C5D">
        <w:rPr>
          <w:rFonts w:ascii="Times New Roman" w:hAnsi="Times New Roman" w:cs="Times New Roman"/>
          <w:sz w:val="28"/>
          <w:szCs w:val="28"/>
          <w:lang w:val="ru-RU"/>
        </w:rPr>
        <w:t>і</w:t>
      </w:r>
      <w:r>
        <w:rPr>
          <w:rFonts w:ascii="Times New Roman" w:hAnsi="Times New Roman" w:cs="Times New Roman"/>
          <w:sz w:val="28"/>
          <w:szCs w:val="28"/>
          <w:lang w:val="ru-RU"/>
        </w:rPr>
        <w:t>шення і по-можливості допомогти Белзькій територіальній громаді.</w:t>
      </w:r>
    </w:p>
    <w:p w:rsidR="00AB1F54" w:rsidRDefault="00AB1F54" w:rsidP="00A03E06">
      <w:pPr>
        <w:spacing w:after="0" w:line="240" w:lineRule="auto"/>
        <w:jc w:val="both"/>
        <w:rPr>
          <w:rFonts w:ascii="Times New Roman" w:hAnsi="Times New Roman" w:cs="Times New Roman"/>
          <w:sz w:val="28"/>
          <w:szCs w:val="28"/>
          <w:lang w:val="ru-RU"/>
        </w:rPr>
      </w:pPr>
    </w:p>
    <w:p w:rsidR="00E32AD3" w:rsidRDefault="00AB1F54"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А.Порицький: Дійсно, на сьогоднішній день Белзька громада знаходиться в найважчому  стані. Тому я б хотів доручити Павлу Гоцу вивчити дане питання і винести його на розгляд постійної депутатської комісії з комунального майна.</w:t>
      </w:r>
      <w:r w:rsidR="00E32AD3">
        <w:rPr>
          <w:rFonts w:ascii="Times New Roman" w:hAnsi="Times New Roman" w:cs="Times New Roman"/>
          <w:sz w:val="28"/>
          <w:szCs w:val="28"/>
          <w:lang w:val="ru-RU"/>
        </w:rPr>
        <w:t xml:space="preserve"> </w:t>
      </w:r>
    </w:p>
    <w:p w:rsidR="00280ED1" w:rsidRDefault="00280ED1" w:rsidP="00A03E06">
      <w:pPr>
        <w:spacing w:after="0" w:line="240" w:lineRule="auto"/>
        <w:jc w:val="both"/>
        <w:rPr>
          <w:rFonts w:ascii="Times New Roman" w:hAnsi="Times New Roman" w:cs="Times New Roman"/>
          <w:sz w:val="28"/>
          <w:szCs w:val="28"/>
          <w:lang w:val="ru-RU"/>
        </w:rPr>
      </w:pPr>
    </w:p>
    <w:p w:rsidR="00280ED1" w:rsidRDefault="00AB1F54"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Г.Воловенко: Я б просив долучити сюди і комісію по законності…</w:t>
      </w:r>
    </w:p>
    <w:p w:rsidR="00280ED1" w:rsidRDefault="00280ED1" w:rsidP="00A03E06">
      <w:pPr>
        <w:spacing w:after="0" w:line="240" w:lineRule="auto"/>
        <w:jc w:val="both"/>
        <w:rPr>
          <w:rFonts w:ascii="Times New Roman" w:hAnsi="Times New Roman" w:cs="Times New Roman"/>
          <w:sz w:val="28"/>
          <w:szCs w:val="28"/>
          <w:lang w:val="ru-RU"/>
        </w:rPr>
      </w:pPr>
    </w:p>
    <w:p w:rsidR="00280ED1" w:rsidRDefault="00AB1F54"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В.Шліхта: Пропоную переглянути питання щодо передачі майна усім громадам і прийти до якогось справедливого рішення.</w:t>
      </w:r>
    </w:p>
    <w:p w:rsidR="00AB1F54" w:rsidRDefault="00AB1F54" w:rsidP="00A03E06">
      <w:pPr>
        <w:spacing w:after="0" w:line="240" w:lineRule="auto"/>
        <w:jc w:val="both"/>
        <w:rPr>
          <w:rFonts w:ascii="Times New Roman" w:hAnsi="Times New Roman" w:cs="Times New Roman"/>
          <w:sz w:val="28"/>
          <w:szCs w:val="28"/>
          <w:lang w:val="ru-RU"/>
        </w:rPr>
      </w:pPr>
    </w:p>
    <w:p w:rsidR="00AB1F54" w:rsidRDefault="00AB1F54" w:rsidP="00A03E06">
      <w:pPr>
        <w:spacing w:after="0" w:line="240" w:lineRule="auto"/>
        <w:jc w:val="both"/>
        <w:rPr>
          <w:rFonts w:ascii="Times New Roman" w:hAnsi="Times New Roman" w:cs="Times New Roman"/>
          <w:sz w:val="28"/>
          <w:szCs w:val="28"/>
          <w:lang w:val="ru-RU"/>
        </w:rPr>
      </w:pPr>
    </w:p>
    <w:p w:rsidR="00CC0AFC" w:rsidRDefault="00CC0AFC"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ru-RU"/>
        </w:rPr>
        <w:t xml:space="preserve">СЛУХАЛИ: </w:t>
      </w:r>
      <w:r w:rsidRPr="00CC0AFC">
        <w:rPr>
          <w:rFonts w:ascii="Times New Roman" w:hAnsi="Times New Roman" w:cs="Times New Roman"/>
          <w:sz w:val="28"/>
          <w:szCs w:val="28"/>
          <w:shd w:val="clear" w:color="auto" w:fill="FFFFFF"/>
          <w:lang w:val="uk-UA"/>
        </w:rPr>
        <w:t xml:space="preserve">Про внесення змін до </w:t>
      </w:r>
      <w:r w:rsidR="00AA4B99">
        <w:rPr>
          <w:rFonts w:ascii="Times New Roman" w:hAnsi="Times New Roman" w:cs="Times New Roman"/>
          <w:sz w:val="28"/>
          <w:szCs w:val="28"/>
          <w:shd w:val="clear" w:color="auto" w:fill="FFFFFF"/>
          <w:lang w:val="uk-UA"/>
        </w:rPr>
        <w:t>«</w:t>
      </w:r>
      <w:r w:rsidRPr="00CC0AFC">
        <w:rPr>
          <w:rFonts w:ascii="Times New Roman" w:hAnsi="Times New Roman" w:cs="Times New Roman"/>
          <w:sz w:val="28"/>
          <w:szCs w:val="28"/>
          <w:shd w:val="clear" w:color="auto" w:fill="FFFFFF"/>
          <w:lang w:val="uk-UA"/>
        </w:rPr>
        <w:t xml:space="preserve">Програми </w:t>
      </w:r>
      <w:r w:rsidRPr="00CC0AFC">
        <w:rPr>
          <w:rFonts w:ascii="Times New Roman" w:hAnsi="Times New Roman" w:cs="Times New Roman"/>
          <w:sz w:val="28"/>
          <w:szCs w:val="28"/>
          <w:lang w:val="ru-RU"/>
        </w:rPr>
        <w:t>розвитку місцевого самоврядування</w:t>
      </w:r>
      <w:r w:rsidRPr="00CC0AFC">
        <w:rPr>
          <w:rFonts w:ascii="Times New Roman" w:hAnsi="Times New Roman" w:cs="Times New Roman"/>
          <w:sz w:val="28"/>
          <w:szCs w:val="28"/>
          <w:shd w:val="clear" w:color="auto" w:fill="FFFFFF"/>
          <w:lang w:val="uk-UA"/>
        </w:rPr>
        <w:t xml:space="preserve"> Червоноградського району на 2021 рік</w:t>
      </w:r>
      <w:r w:rsidR="00AA4B99">
        <w:rPr>
          <w:rFonts w:ascii="Times New Roman" w:hAnsi="Times New Roman" w:cs="Times New Roman"/>
          <w:sz w:val="28"/>
          <w:szCs w:val="28"/>
          <w:shd w:val="clear" w:color="auto" w:fill="FFFFFF"/>
          <w:lang w:val="uk-UA"/>
        </w:rPr>
        <w:t>».</w:t>
      </w:r>
    </w:p>
    <w:p w:rsidR="00CC0AFC" w:rsidRDefault="00522855"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Інформує: Крук Г.В. – радник голови Червоноградської районної ради.</w:t>
      </w:r>
    </w:p>
    <w:p w:rsidR="00522855" w:rsidRDefault="00522855" w:rsidP="00A03E06">
      <w:pPr>
        <w:spacing w:after="0" w:line="240" w:lineRule="auto"/>
        <w:jc w:val="both"/>
        <w:rPr>
          <w:rFonts w:ascii="Times New Roman" w:hAnsi="Times New Roman" w:cs="Times New Roman"/>
          <w:sz w:val="28"/>
          <w:szCs w:val="28"/>
          <w:lang w:val="ru-RU"/>
        </w:rPr>
      </w:pPr>
    </w:p>
    <w:p w:rsidR="000A3AB0" w:rsidRDefault="000A3AB0"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ВИСТУПИЛИ: </w:t>
      </w:r>
    </w:p>
    <w:p w:rsidR="00522855" w:rsidRDefault="004453CF"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І.Троцько:  Вчора було засідання  постійної комісії з євроінтеграції і були висловлені деякі зауваження до центру байдаркового туризму у питанні </w:t>
      </w:r>
      <w:r>
        <w:rPr>
          <w:rFonts w:ascii="Times New Roman" w:hAnsi="Times New Roman" w:cs="Times New Roman"/>
          <w:sz w:val="28"/>
          <w:szCs w:val="28"/>
          <w:lang w:val="ru-RU"/>
        </w:rPr>
        <w:lastRenderedPageBreak/>
        <w:t>благоустрою та встановлення системи освітлення на даній території. Також необхідно розглянути питання зручного доїзду для людей з обмеженими можливостями і встановити систему охоронної сигналізації у будівлі.</w:t>
      </w:r>
    </w:p>
    <w:p w:rsidR="004453CF" w:rsidRDefault="004453CF"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Також необхідно </w:t>
      </w:r>
      <w:r w:rsidR="00C42C5D">
        <w:rPr>
          <w:rFonts w:ascii="Times New Roman" w:hAnsi="Times New Roman" w:cs="Times New Roman"/>
          <w:sz w:val="28"/>
          <w:szCs w:val="28"/>
          <w:lang w:val="ru-RU"/>
        </w:rPr>
        <w:t>відновити попередній стан стадіо</w:t>
      </w:r>
      <w:r>
        <w:rPr>
          <w:rFonts w:ascii="Times New Roman" w:hAnsi="Times New Roman" w:cs="Times New Roman"/>
          <w:sz w:val="28"/>
          <w:szCs w:val="28"/>
          <w:lang w:val="ru-RU"/>
        </w:rPr>
        <w:t>ну, бо там займаються діти з двох шкіл.</w:t>
      </w:r>
    </w:p>
    <w:p w:rsidR="004453CF" w:rsidRDefault="004453CF" w:rsidP="00A03E06">
      <w:pPr>
        <w:spacing w:after="0" w:line="240" w:lineRule="auto"/>
        <w:jc w:val="both"/>
        <w:rPr>
          <w:rFonts w:ascii="Times New Roman" w:hAnsi="Times New Roman" w:cs="Times New Roman"/>
          <w:sz w:val="28"/>
          <w:szCs w:val="28"/>
          <w:lang w:val="ru-RU"/>
        </w:rPr>
      </w:pPr>
    </w:p>
    <w:p w:rsidR="004453CF" w:rsidRDefault="004453CF"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Г.Крук: Якщо є таке доручення, то до наступної сесії ми можемо підготувати необхідні пропозиції і провести консультації щодо можливості проведення там освітлення та встановлення системи безпеки.</w:t>
      </w:r>
    </w:p>
    <w:p w:rsidR="004453CF" w:rsidRDefault="004453CF" w:rsidP="00A03E06">
      <w:pPr>
        <w:spacing w:after="0" w:line="240" w:lineRule="auto"/>
        <w:jc w:val="both"/>
        <w:rPr>
          <w:rFonts w:ascii="Times New Roman" w:hAnsi="Times New Roman" w:cs="Times New Roman"/>
          <w:sz w:val="28"/>
          <w:szCs w:val="28"/>
          <w:lang w:val="ru-RU"/>
        </w:rPr>
      </w:pPr>
    </w:p>
    <w:p w:rsidR="004453CF" w:rsidRDefault="004453CF"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А.Порицький: Є домовленість з підрядником, щоб відновити стадіон за </w:t>
      </w:r>
      <w:r w:rsidR="008576D0">
        <w:rPr>
          <w:rFonts w:ascii="Times New Roman" w:hAnsi="Times New Roman" w:cs="Times New Roman"/>
          <w:sz w:val="28"/>
          <w:szCs w:val="28"/>
          <w:lang w:val="ru-RU"/>
        </w:rPr>
        <w:t xml:space="preserve">його </w:t>
      </w:r>
      <w:r>
        <w:rPr>
          <w:rFonts w:ascii="Times New Roman" w:hAnsi="Times New Roman" w:cs="Times New Roman"/>
          <w:sz w:val="28"/>
          <w:szCs w:val="28"/>
          <w:lang w:val="ru-RU"/>
        </w:rPr>
        <w:t>кошти</w:t>
      </w:r>
      <w:r w:rsidR="00AD46A0">
        <w:rPr>
          <w:rFonts w:ascii="Times New Roman" w:hAnsi="Times New Roman" w:cs="Times New Roman"/>
          <w:sz w:val="28"/>
          <w:szCs w:val="28"/>
          <w:lang w:val="ru-RU"/>
        </w:rPr>
        <w:t>…</w:t>
      </w:r>
    </w:p>
    <w:p w:rsidR="00AD46A0" w:rsidRDefault="00AD46A0" w:rsidP="00A03E06">
      <w:pPr>
        <w:spacing w:after="0" w:line="240" w:lineRule="auto"/>
        <w:jc w:val="both"/>
        <w:rPr>
          <w:rFonts w:ascii="Times New Roman" w:hAnsi="Times New Roman" w:cs="Times New Roman"/>
          <w:sz w:val="28"/>
          <w:szCs w:val="28"/>
          <w:lang w:val="ru-RU"/>
        </w:rPr>
      </w:pPr>
    </w:p>
    <w:p w:rsidR="00AD46A0" w:rsidRDefault="00AD46A0"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В.Шліхта: Які товари і послуги будуть оплачуватися за кошти проекту? Хто буде утримувати цей центр і на чиєму балансі він буде знаход</w:t>
      </w:r>
      <w:r w:rsidR="003E2A0A">
        <w:rPr>
          <w:rFonts w:ascii="Times New Roman" w:hAnsi="Times New Roman" w:cs="Times New Roman"/>
          <w:sz w:val="28"/>
          <w:szCs w:val="28"/>
          <w:lang w:val="ru-RU"/>
        </w:rPr>
        <w:t xml:space="preserve">итися? З якого бюджету будуть </w:t>
      </w:r>
      <w:r>
        <w:rPr>
          <w:rFonts w:ascii="Times New Roman" w:hAnsi="Times New Roman" w:cs="Times New Roman"/>
          <w:sz w:val="28"/>
          <w:szCs w:val="28"/>
          <w:lang w:val="ru-RU"/>
        </w:rPr>
        <w:t xml:space="preserve"> працівники центру фінансуватися?</w:t>
      </w:r>
    </w:p>
    <w:p w:rsidR="00AD46A0" w:rsidRDefault="00AD46A0" w:rsidP="00A03E06">
      <w:pPr>
        <w:spacing w:after="0" w:line="240" w:lineRule="auto"/>
        <w:jc w:val="both"/>
        <w:rPr>
          <w:rFonts w:ascii="Times New Roman" w:hAnsi="Times New Roman" w:cs="Times New Roman"/>
          <w:sz w:val="28"/>
          <w:szCs w:val="28"/>
          <w:lang w:val="ru-RU"/>
        </w:rPr>
      </w:pPr>
    </w:p>
    <w:p w:rsidR="00AD46A0" w:rsidRDefault="00AD46A0"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Г.Крук: Є погоджений бюджет проекту і є до нього обгрунтування по якому ми працюємо. У ньому є і перелік </w:t>
      </w:r>
      <w:r w:rsidR="00876593">
        <w:rPr>
          <w:rFonts w:ascii="Times New Roman" w:hAnsi="Times New Roman" w:cs="Times New Roman"/>
          <w:sz w:val="28"/>
          <w:szCs w:val="28"/>
          <w:lang w:val="ru-RU"/>
        </w:rPr>
        <w:t xml:space="preserve"> послуг.</w:t>
      </w:r>
    </w:p>
    <w:p w:rsidR="00876593" w:rsidRDefault="00876593"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Частина робіт буде фіна</w:t>
      </w:r>
      <w:r w:rsidR="003E2A0A">
        <w:rPr>
          <w:rFonts w:ascii="Times New Roman" w:hAnsi="Times New Roman" w:cs="Times New Roman"/>
          <w:sz w:val="28"/>
          <w:szCs w:val="28"/>
          <w:lang w:val="ru-RU"/>
        </w:rPr>
        <w:t xml:space="preserve">нсуватися за рахунок коштів </w:t>
      </w:r>
      <w:r>
        <w:rPr>
          <w:rFonts w:ascii="Times New Roman" w:hAnsi="Times New Roman" w:cs="Times New Roman"/>
          <w:sz w:val="28"/>
          <w:szCs w:val="28"/>
          <w:lang w:val="ru-RU"/>
        </w:rPr>
        <w:t>обласного, або районного бюджету.</w:t>
      </w:r>
    </w:p>
    <w:p w:rsidR="00876593" w:rsidRDefault="00876593"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По завершенню дії даного проекту районна рада має вирішити питання, кому передавати цей центр і як в</w:t>
      </w:r>
      <w:r w:rsidR="003E2A0A">
        <w:rPr>
          <w:rFonts w:ascii="Times New Roman" w:hAnsi="Times New Roman" w:cs="Times New Roman"/>
          <w:sz w:val="28"/>
          <w:szCs w:val="28"/>
          <w:lang w:val="ru-RU"/>
        </w:rPr>
        <w:t>ін буде утримуватися. Це має бут</w:t>
      </w:r>
      <w:r>
        <w:rPr>
          <w:rFonts w:ascii="Times New Roman" w:hAnsi="Times New Roman" w:cs="Times New Roman"/>
          <w:sz w:val="28"/>
          <w:szCs w:val="28"/>
          <w:lang w:val="ru-RU"/>
        </w:rPr>
        <w:t>и установа або заклад, який належить районній раді.</w:t>
      </w:r>
    </w:p>
    <w:p w:rsidR="004E2C8B" w:rsidRDefault="004E2C8B" w:rsidP="00A03E06">
      <w:pPr>
        <w:spacing w:after="0" w:line="240" w:lineRule="auto"/>
        <w:jc w:val="both"/>
        <w:rPr>
          <w:rFonts w:ascii="Times New Roman" w:hAnsi="Times New Roman" w:cs="Times New Roman"/>
          <w:sz w:val="28"/>
          <w:szCs w:val="28"/>
          <w:lang w:val="ru-RU"/>
        </w:rPr>
      </w:pPr>
    </w:p>
    <w:p w:rsidR="004E2C8B" w:rsidRDefault="004E2C8B"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П.Музичка: Сьогодні  в контексті транскордонної співпраці мала б бути інвестиційна політика, тобто намагання </w:t>
      </w:r>
      <w:r w:rsidR="003E2A0A">
        <w:rPr>
          <w:rFonts w:ascii="Times New Roman" w:hAnsi="Times New Roman" w:cs="Times New Roman"/>
          <w:sz w:val="28"/>
          <w:szCs w:val="28"/>
          <w:lang w:val="ru-RU"/>
        </w:rPr>
        <w:t>«</w:t>
      </w:r>
      <w:r>
        <w:rPr>
          <w:rFonts w:ascii="Times New Roman" w:hAnsi="Times New Roman" w:cs="Times New Roman"/>
          <w:sz w:val="28"/>
          <w:szCs w:val="28"/>
          <w:lang w:val="ru-RU"/>
        </w:rPr>
        <w:t>притягнути</w:t>
      </w:r>
      <w:r w:rsidR="003E2A0A">
        <w:rPr>
          <w:rFonts w:ascii="Times New Roman" w:hAnsi="Times New Roman" w:cs="Times New Roman"/>
          <w:sz w:val="28"/>
          <w:szCs w:val="28"/>
          <w:lang w:val="ru-RU"/>
        </w:rPr>
        <w:t>»</w:t>
      </w:r>
      <w:r>
        <w:rPr>
          <w:rFonts w:ascii="Times New Roman" w:hAnsi="Times New Roman" w:cs="Times New Roman"/>
          <w:sz w:val="28"/>
          <w:szCs w:val="28"/>
          <w:lang w:val="ru-RU"/>
        </w:rPr>
        <w:t xml:space="preserve"> інвестиції. Я б просив при складанні плану соціально-економічного розвитку звернути на це увагу.</w:t>
      </w:r>
    </w:p>
    <w:p w:rsidR="004E2C8B" w:rsidRDefault="004E2C8B" w:rsidP="00A03E06">
      <w:pPr>
        <w:spacing w:after="0" w:line="240" w:lineRule="auto"/>
        <w:jc w:val="both"/>
        <w:rPr>
          <w:rFonts w:ascii="Times New Roman" w:hAnsi="Times New Roman" w:cs="Times New Roman"/>
          <w:sz w:val="28"/>
          <w:szCs w:val="28"/>
          <w:lang w:val="ru-RU"/>
        </w:rPr>
      </w:pPr>
    </w:p>
    <w:p w:rsidR="004E2C8B" w:rsidRDefault="004E2C8B"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А.Порицький: На сьогоднішній день не йдеться тільки про байдарковий туризм. У нас в програмі прописано три проекти.</w:t>
      </w:r>
    </w:p>
    <w:p w:rsidR="004E2C8B" w:rsidRDefault="004E2C8B" w:rsidP="00A03E06">
      <w:pPr>
        <w:spacing w:after="0" w:line="240" w:lineRule="auto"/>
        <w:jc w:val="both"/>
        <w:rPr>
          <w:rFonts w:ascii="Times New Roman" w:hAnsi="Times New Roman" w:cs="Times New Roman"/>
          <w:sz w:val="28"/>
          <w:szCs w:val="28"/>
          <w:lang w:val="ru-RU"/>
        </w:rPr>
      </w:pPr>
    </w:p>
    <w:p w:rsidR="004E2C8B" w:rsidRDefault="004E2C8B"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Г.Во</w:t>
      </w:r>
      <w:r w:rsidR="003E2A0A">
        <w:rPr>
          <w:rFonts w:ascii="Times New Roman" w:hAnsi="Times New Roman" w:cs="Times New Roman"/>
          <w:sz w:val="28"/>
          <w:szCs w:val="28"/>
          <w:lang w:val="ru-RU"/>
        </w:rPr>
        <w:t>ловенко: Коли починався той проє</w:t>
      </w:r>
      <w:r>
        <w:rPr>
          <w:rFonts w:ascii="Times New Roman" w:hAnsi="Times New Roman" w:cs="Times New Roman"/>
          <w:sz w:val="28"/>
          <w:szCs w:val="28"/>
          <w:lang w:val="ru-RU"/>
        </w:rPr>
        <w:t xml:space="preserve">кт, потрібно було виходити із </w:t>
      </w:r>
      <w:r w:rsidR="003E2A0A">
        <w:rPr>
          <w:rFonts w:ascii="Times New Roman" w:hAnsi="Times New Roman" w:cs="Times New Roman"/>
          <w:sz w:val="28"/>
          <w:szCs w:val="28"/>
          <w:lang w:val="ru-RU"/>
        </w:rPr>
        <w:t xml:space="preserve">його </w:t>
      </w:r>
      <w:r>
        <w:rPr>
          <w:rFonts w:ascii="Times New Roman" w:hAnsi="Times New Roman" w:cs="Times New Roman"/>
          <w:sz w:val="28"/>
          <w:szCs w:val="28"/>
          <w:lang w:val="ru-RU"/>
        </w:rPr>
        <w:t>економічної доцільності, рентабельності і самоокупності</w:t>
      </w:r>
      <w:r w:rsidR="003E2A0A">
        <w:rPr>
          <w:rFonts w:ascii="Times New Roman" w:hAnsi="Times New Roman" w:cs="Times New Roman"/>
          <w:sz w:val="28"/>
          <w:szCs w:val="28"/>
          <w:lang w:val="ru-RU"/>
        </w:rPr>
        <w:t>.</w:t>
      </w:r>
    </w:p>
    <w:p w:rsidR="005F45C8" w:rsidRDefault="005F45C8"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Хто відповідає за те, що ті байдарки збергіаються в неналежному стані? Чому ми постійно вносимо зміни і віддаємо все на видаткову частину? Коли ми уже будемо займатися дохідною частиною </w:t>
      </w:r>
      <w:r w:rsidR="003E2A0A">
        <w:rPr>
          <w:rFonts w:ascii="Times New Roman" w:hAnsi="Times New Roman" w:cs="Times New Roman"/>
          <w:sz w:val="28"/>
          <w:szCs w:val="28"/>
          <w:lang w:val="ru-RU"/>
        </w:rPr>
        <w:t xml:space="preserve">бюджету </w:t>
      </w:r>
      <w:r>
        <w:rPr>
          <w:rFonts w:ascii="Times New Roman" w:hAnsi="Times New Roman" w:cs="Times New Roman"/>
          <w:sz w:val="28"/>
          <w:szCs w:val="28"/>
          <w:lang w:val="ru-RU"/>
        </w:rPr>
        <w:t>в нашому районі?</w:t>
      </w:r>
    </w:p>
    <w:p w:rsidR="005F45C8" w:rsidRDefault="005F45C8" w:rsidP="00A03E06">
      <w:pPr>
        <w:spacing w:after="0" w:line="240" w:lineRule="auto"/>
        <w:jc w:val="both"/>
        <w:rPr>
          <w:rFonts w:ascii="Times New Roman" w:hAnsi="Times New Roman" w:cs="Times New Roman"/>
          <w:sz w:val="28"/>
          <w:szCs w:val="28"/>
          <w:lang w:val="ru-RU"/>
        </w:rPr>
      </w:pPr>
    </w:p>
    <w:p w:rsidR="005F45C8" w:rsidRDefault="005F45C8"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Г.Крук: В рамках даного проекту запланований один міжнародний сплав, який буде проводитися в кінці проекту. Проектом передбачені заходи, які сприяють популяризації </w:t>
      </w:r>
      <w:r w:rsidR="003E2A0A">
        <w:rPr>
          <w:rFonts w:ascii="Times New Roman" w:hAnsi="Times New Roman" w:cs="Times New Roman"/>
          <w:sz w:val="28"/>
          <w:szCs w:val="28"/>
          <w:lang w:val="ru-RU"/>
        </w:rPr>
        <w:t>маршруту. І основним завданням є</w:t>
      </w:r>
      <w:r>
        <w:rPr>
          <w:rFonts w:ascii="Times New Roman" w:hAnsi="Times New Roman" w:cs="Times New Roman"/>
          <w:sz w:val="28"/>
          <w:szCs w:val="28"/>
          <w:lang w:val="ru-RU"/>
        </w:rPr>
        <w:t xml:space="preserve"> облаштування </w:t>
      </w:r>
      <w:r w:rsidR="003E2A0A">
        <w:rPr>
          <w:rFonts w:ascii="Times New Roman" w:hAnsi="Times New Roman" w:cs="Times New Roman"/>
          <w:sz w:val="28"/>
          <w:szCs w:val="28"/>
          <w:lang w:val="ru-RU"/>
        </w:rPr>
        <w:t>само</w:t>
      </w:r>
      <w:r>
        <w:rPr>
          <w:rFonts w:ascii="Times New Roman" w:hAnsi="Times New Roman" w:cs="Times New Roman"/>
          <w:sz w:val="28"/>
          <w:szCs w:val="28"/>
          <w:lang w:val="ru-RU"/>
        </w:rPr>
        <w:t>го маршруту</w:t>
      </w:r>
      <w:r w:rsidR="002A2C01">
        <w:rPr>
          <w:rFonts w:ascii="Times New Roman" w:hAnsi="Times New Roman" w:cs="Times New Roman"/>
          <w:sz w:val="28"/>
          <w:szCs w:val="28"/>
          <w:lang w:val="ru-RU"/>
        </w:rPr>
        <w:t xml:space="preserve"> і розробка заходів, які б сприяли популяризації того маршруту.</w:t>
      </w:r>
    </w:p>
    <w:p w:rsidR="00A206A2" w:rsidRDefault="00A206A2" w:rsidP="00A03E06">
      <w:pPr>
        <w:spacing w:after="0" w:line="240" w:lineRule="auto"/>
        <w:jc w:val="both"/>
        <w:rPr>
          <w:rFonts w:ascii="Times New Roman" w:hAnsi="Times New Roman" w:cs="Times New Roman"/>
          <w:sz w:val="28"/>
          <w:szCs w:val="28"/>
          <w:lang w:val="ru-RU"/>
        </w:rPr>
      </w:pPr>
    </w:p>
    <w:p w:rsidR="002A2C01" w:rsidRDefault="008576D0"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А.Порицький: Проє</w:t>
      </w:r>
      <w:r w:rsidR="002A2C01">
        <w:rPr>
          <w:rFonts w:ascii="Times New Roman" w:hAnsi="Times New Roman" w:cs="Times New Roman"/>
          <w:sz w:val="28"/>
          <w:szCs w:val="28"/>
          <w:lang w:val="ru-RU"/>
        </w:rPr>
        <w:t>кт не передбачає заробляння  коштів. Проектом передбачено залучення сюди фірм, які б хотіли розвивати байдарковий туризм на наших теренах.</w:t>
      </w:r>
    </w:p>
    <w:p w:rsidR="002A2C01" w:rsidRDefault="008576D0"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Пропоную проє</w:t>
      </w:r>
      <w:r w:rsidR="002A2C01">
        <w:rPr>
          <w:rFonts w:ascii="Times New Roman" w:hAnsi="Times New Roman" w:cs="Times New Roman"/>
          <w:sz w:val="28"/>
          <w:szCs w:val="28"/>
          <w:lang w:val="ru-RU"/>
        </w:rPr>
        <w:t>кт рішення по даному питанню прийняти за основу.</w:t>
      </w:r>
    </w:p>
    <w:p w:rsidR="00AD46A0" w:rsidRDefault="00AD46A0" w:rsidP="00A03E06">
      <w:pPr>
        <w:spacing w:after="0" w:line="240" w:lineRule="auto"/>
        <w:jc w:val="both"/>
        <w:rPr>
          <w:rFonts w:ascii="Times New Roman" w:hAnsi="Times New Roman" w:cs="Times New Roman"/>
          <w:sz w:val="28"/>
          <w:szCs w:val="28"/>
          <w:lang w:val="ru-RU"/>
        </w:rPr>
      </w:pPr>
    </w:p>
    <w:p w:rsidR="00522855" w:rsidRDefault="00522855" w:rsidP="0052285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- 31</w:t>
      </w:r>
    </w:p>
    <w:p w:rsidR="00522855" w:rsidRDefault="00522855" w:rsidP="0052285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522855" w:rsidRDefault="00522855" w:rsidP="0052285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p>
    <w:p w:rsidR="00522855" w:rsidRDefault="00522855" w:rsidP="0052285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- 2</w:t>
      </w:r>
    </w:p>
    <w:p w:rsidR="00522855" w:rsidRDefault="00522855" w:rsidP="0052285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522855" w:rsidRDefault="00522855" w:rsidP="0052285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2A2C01" w:rsidRDefault="002A2C01" w:rsidP="002A2C01">
      <w:pPr>
        <w:spacing w:after="0" w:line="240" w:lineRule="auto"/>
        <w:jc w:val="both"/>
        <w:rPr>
          <w:rFonts w:ascii="Times New Roman" w:hAnsi="Times New Roman" w:cs="Times New Roman"/>
          <w:sz w:val="28"/>
          <w:szCs w:val="28"/>
          <w:lang w:val="ru-RU"/>
        </w:rPr>
      </w:pPr>
    </w:p>
    <w:p w:rsidR="002A2C01" w:rsidRDefault="002A2C01"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А.Порицький: У кого будуть зміни, допов</w:t>
      </w:r>
      <w:r w:rsidR="008576D0">
        <w:rPr>
          <w:rFonts w:ascii="Times New Roman" w:hAnsi="Times New Roman" w:cs="Times New Roman"/>
          <w:sz w:val="28"/>
          <w:szCs w:val="28"/>
          <w:lang w:val="ru-RU"/>
        </w:rPr>
        <w:t>нення, пропозиції до даного проє</w:t>
      </w:r>
      <w:r>
        <w:rPr>
          <w:rFonts w:ascii="Times New Roman" w:hAnsi="Times New Roman" w:cs="Times New Roman"/>
          <w:sz w:val="28"/>
          <w:szCs w:val="28"/>
          <w:lang w:val="ru-RU"/>
        </w:rPr>
        <w:t>кту рішення?</w:t>
      </w:r>
    </w:p>
    <w:p w:rsidR="002A2C01" w:rsidRDefault="002A2C01"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Є пропозиція, щоб  по статтях, на які не передбачені кошти, </w:t>
      </w:r>
      <w:r w:rsidR="005E3497">
        <w:rPr>
          <w:rFonts w:ascii="Times New Roman" w:hAnsi="Times New Roman" w:cs="Times New Roman"/>
          <w:sz w:val="28"/>
          <w:szCs w:val="28"/>
          <w:lang w:val="ru-RU"/>
        </w:rPr>
        <w:t>не ставити суми</w:t>
      </w:r>
      <w:r>
        <w:rPr>
          <w:rFonts w:ascii="Times New Roman" w:hAnsi="Times New Roman" w:cs="Times New Roman"/>
          <w:sz w:val="28"/>
          <w:szCs w:val="28"/>
          <w:lang w:val="ru-RU"/>
        </w:rPr>
        <w:t>.</w:t>
      </w:r>
      <w:r w:rsidR="005E3497">
        <w:rPr>
          <w:rFonts w:ascii="Times New Roman" w:hAnsi="Times New Roman" w:cs="Times New Roman"/>
          <w:sz w:val="28"/>
          <w:szCs w:val="28"/>
          <w:lang w:val="ru-RU"/>
        </w:rPr>
        <w:t xml:space="preserve"> Хто за дану поправку, прошу проголосувати?</w:t>
      </w:r>
    </w:p>
    <w:p w:rsidR="002A2C01" w:rsidRDefault="002A2C01" w:rsidP="00A03E06">
      <w:pPr>
        <w:spacing w:after="0" w:line="240" w:lineRule="auto"/>
        <w:jc w:val="both"/>
        <w:rPr>
          <w:rFonts w:ascii="Times New Roman" w:hAnsi="Times New Roman" w:cs="Times New Roman"/>
          <w:sz w:val="28"/>
          <w:szCs w:val="28"/>
          <w:lang w:val="ru-RU"/>
        </w:rPr>
      </w:pPr>
    </w:p>
    <w:p w:rsidR="002A2C01" w:rsidRDefault="005E3497" w:rsidP="002A2C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- 31</w:t>
      </w:r>
    </w:p>
    <w:p w:rsidR="002A2C01" w:rsidRDefault="005E3497" w:rsidP="002A2C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- 1</w:t>
      </w:r>
    </w:p>
    <w:p w:rsidR="002A2C01" w:rsidRDefault="002A2C01" w:rsidP="002A2C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E3497">
        <w:rPr>
          <w:rFonts w:ascii="Times New Roman" w:hAnsi="Times New Roman" w:cs="Times New Roman"/>
          <w:sz w:val="28"/>
          <w:szCs w:val="28"/>
          <w:lang w:val="uk-UA"/>
        </w:rPr>
        <w:t xml:space="preserve">                  утримались - 2</w:t>
      </w:r>
    </w:p>
    <w:p w:rsidR="002A2C01" w:rsidRDefault="002A2C01" w:rsidP="002A2C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E3497">
        <w:rPr>
          <w:rFonts w:ascii="Times New Roman" w:hAnsi="Times New Roman" w:cs="Times New Roman"/>
          <w:sz w:val="28"/>
          <w:szCs w:val="28"/>
          <w:lang w:val="uk-UA"/>
        </w:rPr>
        <w:t xml:space="preserve">               не голосували - 0</w:t>
      </w:r>
    </w:p>
    <w:p w:rsidR="002A2C01" w:rsidRDefault="002A2C01" w:rsidP="002A2C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2A2C01" w:rsidRDefault="002A2C01" w:rsidP="002A2C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2A2C01" w:rsidRDefault="002A2C01" w:rsidP="002A2C01">
      <w:pPr>
        <w:spacing w:after="0" w:line="240" w:lineRule="auto"/>
        <w:jc w:val="both"/>
        <w:rPr>
          <w:rFonts w:ascii="Times New Roman" w:hAnsi="Times New Roman" w:cs="Times New Roman"/>
          <w:sz w:val="28"/>
          <w:szCs w:val="28"/>
          <w:lang w:val="uk-UA"/>
        </w:rPr>
      </w:pPr>
    </w:p>
    <w:p w:rsidR="005E3497" w:rsidRDefault="005E3497" w:rsidP="002A2C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Будуть </w:t>
      </w:r>
      <w:r w:rsidR="003E2A0A">
        <w:rPr>
          <w:rFonts w:ascii="Times New Roman" w:hAnsi="Times New Roman" w:cs="Times New Roman"/>
          <w:sz w:val="28"/>
          <w:szCs w:val="28"/>
          <w:lang w:val="uk-UA"/>
        </w:rPr>
        <w:t xml:space="preserve"> ще </w:t>
      </w:r>
      <w:r>
        <w:rPr>
          <w:rFonts w:ascii="Times New Roman" w:hAnsi="Times New Roman" w:cs="Times New Roman"/>
          <w:sz w:val="28"/>
          <w:szCs w:val="28"/>
          <w:lang w:val="uk-UA"/>
        </w:rPr>
        <w:t>якісь зміни, пропозиції, доповнення? Немає?</w:t>
      </w:r>
    </w:p>
    <w:p w:rsidR="005E3497" w:rsidRDefault="005E3497" w:rsidP="002A2C0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Тоді пропонує </w:t>
      </w:r>
      <w:r w:rsidR="008576D0">
        <w:rPr>
          <w:rFonts w:ascii="Times New Roman" w:hAnsi="Times New Roman" w:cs="Times New Roman"/>
          <w:sz w:val="28"/>
          <w:szCs w:val="28"/>
          <w:lang w:val="uk-UA"/>
        </w:rPr>
        <w:t>даний проє</w:t>
      </w:r>
      <w:r>
        <w:rPr>
          <w:rFonts w:ascii="Times New Roman" w:hAnsi="Times New Roman" w:cs="Times New Roman"/>
          <w:sz w:val="28"/>
          <w:szCs w:val="28"/>
          <w:lang w:val="uk-UA"/>
        </w:rPr>
        <w:t>кт рішення прийняти в цілому.</w:t>
      </w:r>
    </w:p>
    <w:p w:rsidR="005E3497" w:rsidRDefault="005E3497" w:rsidP="002A2C01">
      <w:pPr>
        <w:spacing w:after="0" w:line="240" w:lineRule="auto"/>
        <w:jc w:val="both"/>
        <w:rPr>
          <w:rFonts w:ascii="Times New Roman" w:hAnsi="Times New Roman" w:cs="Times New Roman"/>
          <w:sz w:val="28"/>
          <w:szCs w:val="28"/>
          <w:lang w:val="uk-UA"/>
        </w:rPr>
      </w:pPr>
    </w:p>
    <w:p w:rsidR="005E3497" w:rsidRDefault="005E3497" w:rsidP="005E34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- 30</w:t>
      </w:r>
    </w:p>
    <w:p w:rsidR="005E3497" w:rsidRDefault="005E3497" w:rsidP="005E34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5E3497" w:rsidRDefault="005E3497" w:rsidP="005E34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p>
    <w:p w:rsidR="005E3497" w:rsidRDefault="005E3497" w:rsidP="005E34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- 2</w:t>
      </w:r>
    </w:p>
    <w:p w:rsidR="005E3497" w:rsidRDefault="005E3497" w:rsidP="005E34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- 9</w:t>
      </w:r>
    </w:p>
    <w:p w:rsidR="005E3497" w:rsidRDefault="005E3497" w:rsidP="005E349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5E3497" w:rsidRDefault="005E3497" w:rsidP="002A2C01">
      <w:pPr>
        <w:spacing w:after="0" w:line="240" w:lineRule="auto"/>
        <w:jc w:val="both"/>
        <w:rPr>
          <w:rFonts w:ascii="Times New Roman" w:hAnsi="Times New Roman" w:cs="Times New Roman"/>
          <w:sz w:val="28"/>
          <w:szCs w:val="28"/>
          <w:lang w:val="uk-UA"/>
        </w:rPr>
      </w:pPr>
    </w:p>
    <w:p w:rsidR="00522855" w:rsidRPr="00AA4B99" w:rsidRDefault="002A2C01" w:rsidP="00AA4B9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ВИРІШИЛИ:</w:t>
      </w:r>
      <w:r w:rsidR="00CE570E">
        <w:rPr>
          <w:rFonts w:ascii="Times New Roman" w:hAnsi="Times New Roman" w:cs="Times New Roman"/>
          <w:sz w:val="28"/>
          <w:szCs w:val="28"/>
          <w:lang w:val="uk-UA"/>
        </w:rPr>
        <w:t xml:space="preserve"> </w:t>
      </w:r>
      <w:r w:rsidR="00AA4B99">
        <w:rPr>
          <w:rFonts w:ascii="Times New Roman" w:hAnsi="Times New Roman" w:cs="Times New Roman"/>
          <w:sz w:val="28"/>
          <w:szCs w:val="28"/>
          <w:lang w:val="ru-RU"/>
        </w:rPr>
        <w:t xml:space="preserve">Затвердити запропоновані зміни до «Програми </w:t>
      </w:r>
      <w:r w:rsidR="00AA4B99" w:rsidRPr="00522855">
        <w:rPr>
          <w:rStyle w:val="ab"/>
          <w:rFonts w:ascii="Times New Roman" w:hAnsi="Times New Roman" w:cs="Times New Roman"/>
          <w:b w:val="0"/>
          <w:color w:val="000000"/>
          <w:sz w:val="28"/>
          <w:szCs w:val="28"/>
          <w:lang w:val="uk-UA"/>
        </w:rPr>
        <w:t>розвитку місцевого самоврядування Червоноградського  району на 2021 рік</w:t>
      </w:r>
      <w:r w:rsidR="00AA4B99">
        <w:rPr>
          <w:rStyle w:val="ab"/>
          <w:rFonts w:ascii="Times New Roman" w:hAnsi="Times New Roman" w:cs="Times New Roman"/>
          <w:b w:val="0"/>
          <w:color w:val="000000"/>
          <w:sz w:val="28"/>
          <w:szCs w:val="28"/>
          <w:lang w:val="uk-UA"/>
        </w:rPr>
        <w:t>» і в</w:t>
      </w:r>
      <w:r w:rsidR="00522855" w:rsidRPr="00522855">
        <w:rPr>
          <w:rFonts w:ascii="Times New Roman" w:hAnsi="Times New Roman" w:cs="Times New Roman"/>
          <w:color w:val="000000"/>
          <w:sz w:val="28"/>
          <w:szCs w:val="28"/>
          <w:lang w:val="uk-UA"/>
        </w:rPr>
        <w:t>икласти    Додатки 1</w:t>
      </w:r>
      <w:r w:rsidR="00AA4B99">
        <w:rPr>
          <w:rFonts w:ascii="Times New Roman" w:hAnsi="Times New Roman" w:cs="Times New Roman"/>
          <w:color w:val="000000"/>
          <w:sz w:val="28"/>
          <w:szCs w:val="28"/>
          <w:lang w:val="uk-UA"/>
        </w:rPr>
        <w:t xml:space="preserve">, 2 і </w:t>
      </w:r>
      <w:r w:rsidR="00522855" w:rsidRPr="00522855">
        <w:rPr>
          <w:rFonts w:ascii="Times New Roman" w:hAnsi="Times New Roman" w:cs="Times New Roman"/>
          <w:color w:val="000000"/>
          <w:sz w:val="28"/>
          <w:szCs w:val="28"/>
          <w:lang w:val="uk-UA"/>
        </w:rPr>
        <w:t xml:space="preserve">3 до </w:t>
      </w:r>
      <w:r w:rsidR="00522855" w:rsidRPr="00522855">
        <w:rPr>
          <w:rStyle w:val="ab"/>
          <w:rFonts w:ascii="Times New Roman" w:hAnsi="Times New Roman" w:cs="Times New Roman"/>
          <w:b w:val="0"/>
          <w:color w:val="000000"/>
          <w:sz w:val="28"/>
          <w:szCs w:val="28"/>
          <w:lang w:val="ru-RU"/>
        </w:rPr>
        <w:t>Прогр</w:t>
      </w:r>
      <w:r w:rsidR="00522855" w:rsidRPr="00522855">
        <w:rPr>
          <w:rStyle w:val="ab"/>
          <w:rFonts w:ascii="Times New Roman" w:hAnsi="Times New Roman" w:cs="Times New Roman"/>
          <w:b w:val="0"/>
          <w:color w:val="000000"/>
          <w:sz w:val="28"/>
          <w:szCs w:val="28"/>
          <w:lang w:val="uk-UA"/>
        </w:rPr>
        <w:t>а</w:t>
      </w:r>
      <w:r w:rsidR="00522855" w:rsidRPr="00522855">
        <w:rPr>
          <w:rStyle w:val="ab"/>
          <w:rFonts w:ascii="Times New Roman" w:hAnsi="Times New Roman" w:cs="Times New Roman"/>
          <w:b w:val="0"/>
          <w:color w:val="000000"/>
          <w:sz w:val="28"/>
          <w:szCs w:val="28"/>
          <w:lang w:val="ru-RU"/>
        </w:rPr>
        <w:t>ми</w:t>
      </w:r>
      <w:r w:rsidR="00522855" w:rsidRPr="00522855">
        <w:rPr>
          <w:rStyle w:val="ab"/>
          <w:rFonts w:ascii="Times New Roman" w:hAnsi="Times New Roman" w:cs="Times New Roman"/>
          <w:b w:val="0"/>
          <w:color w:val="000000"/>
          <w:sz w:val="28"/>
          <w:szCs w:val="28"/>
          <w:lang w:val="uk-UA"/>
        </w:rPr>
        <w:t xml:space="preserve"> </w:t>
      </w:r>
      <w:r w:rsidR="00522855" w:rsidRPr="00522855">
        <w:rPr>
          <w:rFonts w:ascii="Times New Roman" w:hAnsi="Times New Roman" w:cs="Times New Roman"/>
          <w:color w:val="000000"/>
          <w:sz w:val="28"/>
          <w:szCs w:val="28"/>
          <w:lang w:val="uk-UA"/>
        </w:rPr>
        <w:t xml:space="preserve">в </w:t>
      </w:r>
      <w:r w:rsidR="00AA4B99">
        <w:rPr>
          <w:rFonts w:ascii="Times New Roman" w:hAnsi="Times New Roman" w:cs="Times New Roman"/>
          <w:color w:val="000000"/>
          <w:sz w:val="28"/>
          <w:szCs w:val="28"/>
          <w:lang w:val="uk-UA"/>
        </w:rPr>
        <w:t>такій</w:t>
      </w:r>
      <w:r w:rsidR="00522855" w:rsidRPr="00522855">
        <w:rPr>
          <w:rFonts w:ascii="Times New Roman" w:hAnsi="Times New Roman" w:cs="Times New Roman"/>
          <w:color w:val="000000"/>
          <w:sz w:val="28"/>
          <w:szCs w:val="28"/>
          <w:lang w:val="uk-UA"/>
        </w:rPr>
        <w:t xml:space="preserve"> ред</w:t>
      </w:r>
      <w:r w:rsidR="00AA4B99">
        <w:rPr>
          <w:rFonts w:ascii="Times New Roman" w:hAnsi="Times New Roman" w:cs="Times New Roman"/>
          <w:color w:val="000000"/>
          <w:sz w:val="28"/>
          <w:szCs w:val="28"/>
          <w:lang w:val="uk-UA"/>
        </w:rPr>
        <w:t>акції:</w:t>
      </w:r>
    </w:p>
    <w:p w:rsidR="00AA4B99" w:rsidRDefault="00522855" w:rsidP="00522855">
      <w:pPr>
        <w:ind w:left="4956" w:firstLine="708"/>
        <w:jc w:val="right"/>
        <w:rPr>
          <w:rFonts w:ascii="Times New Roman" w:hAnsi="Times New Roman" w:cs="Times New Roman"/>
          <w:lang w:val="uk-UA"/>
        </w:rPr>
      </w:pPr>
      <w:r w:rsidRPr="00522855">
        <w:rPr>
          <w:rFonts w:ascii="Times New Roman" w:hAnsi="Times New Roman" w:cs="Times New Roman"/>
          <w:lang w:val="uk-UA"/>
        </w:rPr>
        <w:t xml:space="preserve">Додаток 1 </w:t>
      </w:r>
    </w:p>
    <w:p w:rsidR="00522855" w:rsidRPr="00522855" w:rsidRDefault="00522855" w:rsidP="00AA4B99">
      <w:pPr>
        <w:spacing w:after="0" w:line="240" w:lineRule="auto"/>
        <w:ind w:left="4956" w:firstLine="708"/>
        <w:jc w:val="right"/>
        <w:rPr>
          <w:rFonts w:ascii="Times New Roman" w:hAnsi="Times New Roman" w:cs="Times New Roman"/>
          <w:lang w:val="uk-UA"/>
        </w:rPr>
      </w:pPr>
      <w:r w:rsidRPr="00522855">
        <w:rPr>
          <w:rFonts w:ascii="Times New Roman" w:hAnsi="Times New Roman" w:cs="Times New Roman"/>
          <w:lang w:val="uk-UA"/>
        </w:rPr>
        <w:t xml:space="preserve">до </w:t>
      </w:r>
      <w:r w:rsidR="00AA4B99">
        <w:rPr>
          <w:rFonts w:ascii="Times New Roman" w:hAnsi="Times New Roman" w:cs="Times New Roman"/>
          <w:lang w:val="uk-UA"/>
        </w:rPr>
        <w:t>«</w:t>
      </w:r>
      <w:r w:rsidRPr="00522855">
        <w:rPr>
          <w:rFonts w:ascii="Times New Roman" w:hAnsi="Times New Roman" w:cs="Times New Roman"/>
          <w:lang w:val="uk-UA"/>
        </w:rPr>
        <w:t>Програми  розвитку</w:t>
      </w:r>
    </w:p>
    <w:p w:rsidR="00522855" w:rsidRPr="00522855" w:rsidRDefault="00522855" w:rsidP="00AA4B99">
      <w:pPr>
        <w:spacing w:after="0" w:line="240" w:lineRule="auto"/>
        <w:ind w:left="5580"/>
        <w:jc w:val="right"/>
        <w:rPr>
          <w:rFonts w:ascii="Times New Roman" w:hAnsi="Times New Roman" w:cs="Times New Roman"/>
          <w:lang w:val="uk-UA"/>
        </w:rPr>
      </w:pPr>
      <w:r w:rsidRPr="00522855">
        <w:rPr>
          <w:rFonts w:ascii="Times New Roman" w:hAnsi="Times New Roman" w:cs="Times New Roman"/>
          <w:lang w:val="uk-UA"/>
        </w:rPr>
        <w:t xml:space="preserve"> місцевого самоврядування   Червоноградського району на 2021 рік</w:t>
      </w:r>
      <w:r w:rsidR="00AA4B99">
        <w:rPr>
          <w:rFonts w:ascii="Times New Roman" w:hAnsi="Times New Roman" w:cs="Times New Roman"/>
          <w:lang w:val="uk-UA"/>
        </w:rPr>
        <w:t>»</w:t>
      </w:r>
    </w:p>
    <w:p w:rsidR="00522855" w:rsidRPr="00522855" w:rsidRDefault="00522855" w:rsidP="00522855">
      <w:pPr>
        <w:autoSpaceDE w:val="0"/>
        <w:autoSpaceDN w:val="0"/>
        <w:adjustRightInd w:val="0"/>
        <w:jc w:val="center"/>
        <w:rPr>
          <w:rFonts w:ascii="Times New Roman" w:hAnsi="Times New Roman" w:cs="Times New Roman"/>
          <w:b/>
          <w:sz w:val="28"/>
          <w:szCs w:val="28"/>
          <w:lang w:val="uk-UA"/>
        </w:rPr>
      </w:pPr>
      <w:r w:rsidRPr="00522855">
        <w:rPr>
          <w:rFonts w:ascii="Times New Roman" w:hAnsi="Times New Roman" w:cs="Times New Roman"/>
          <w:b/>
          <w:sz w:val="28"/>
          <w:szCs w:val="28"/>
          <w:lang w:val="uk-UA"/>
        </w:rPr>
        <w:t>ПАСПОРТ</w:t>
      </w:r>
    </w:p>
    <w:p w:rsidR="00522855" w:rsidRPr="00522855" w:rsidRDefault="00522855" w:rsidP="00522855">
      <w:pPr>
        <w:autoSpaceDE w:val="0"/>
        <w:autoSpaceDN w:val="0"/>
        <w:adjustRightInd w:val="0"/>
        <w:jc w:val="center"/>
        <w:rPr>
          <w:rFonts w:ascii="Times New Roman" w:hAnsi="Times New Roman" w:cs="Times New Roman"/>
          <w:b/>
          <w:sz w:val="28"/>
          <w:szCs w:val="28"/>
          <w:lang w:val="uk-UA"/>
        </w:rPr>
      </w:pPr>
      <w:r w:rsidRPr="00522855">
        <w:rPr>
          <w:rFonts w:ascii="Times New Roman" w:hAnsi="Times New Roman" w:cs="Times New Roman"/>
          <w:b/>
          <w:sz w:val="28"/>
          <w:szCs w:val="28"/>
          <w:u w:val="single"/>
          <w:lang w:val="uk-UA"/>
        </w:rPr>
        <w:t>Програма розвитку місцевого самоврядування Червоноградського району на 2021 рік</w:t>
      </w:r>
    </w:p>
    <w:p w:rsidR="00522855" w:rsidRPr="00522855" w:rsidRDefault="00522855" w:rsidP="00522855">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lastRenderedPageBreak/>
        <w:t xml:space="preserve"> (назва програми)</w:t>
      </w:r>
    </w:p>
    <w:p w:rsidR="00522855" w:rsidRPr="00AA4B99" w:rsidRDefault="00522855" w:rsidP="00AA4B99">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 xml:space="preserve"> </w:t>
      </w:r>
      <w:r w:rsidRPr="002A2C01">
        <w:rPr>
          <w:rFonts w:ascii="Times New Roman" w:hAnsi="Times New Roman" w:cs="Times New Roman"/>
          <w:sz w:val="24"/>
          <w:szCs w:val="24"/>
          <w:lang w:val="uk-UA"/>
        </w:rPr>
        <w:t>1. Ініціатор розроблення програми _</w:t>
      </w:r>
      <w:r w:rsidRPr="002A2C01">
        <w:rPr>
          <w:rFonts w:ascii="Times New Roman" w:hAnsi="Times New Roman" w:cs="Times New Roman"/>
          <w:sz w:val="24"/>
          <w:szCs w:val="24"/>
          <w:u w:val="single"/>
          <w:lang w:val="uk-UA"/>
        </w:rPr>
        <w:t>Червоноградська районна рада Львівської області</w:t>
      </w:r>
    </w:p>
    <w:p w:rsidR="00522855" w:rsidRPr="002A2C01" w:rsidRDefault="00522855" w:rsidP="00522855">
      <w:pPr>
        <w:autoSpaceDE w:val="0"/>
        <w:autoSpaceDN w:val="0"/>
        <w:adjustRightInd w:val="0"/>
        <w:rPr>
          <w:rFonts w:ascii="Times New Roman" w:hAnsi="Times New Roman" w:cs="Times New Roman"/>
          <w:sz w:val="24"/>
          <w:szCs w:val="24"/>
          <w:u w:val="single"/>
          <w:lang w:val="uk-UA"/>
        </w:rPr>
      </w:pPr>
      <w:r w:rsidRPr="002A2C01">
        <w:rPr>
          <w:rFonts w:ascii="Times New Roman" w:hAnsi="Times New Roman" w:cs="Times New Roman"/>
          <w:sz w:val="24"/>
          <w:szCs w:val="24"/>
          <w:lang w:val="uk-UA"/>
        </w:rPr>
        <w:t xml:space="preserve">2. Дата, номер документа про затвердження програми – </w:t>
      </w:r>
      <w:r w:rsidRPr="002A2C01">
        <w:rPr>
          <w:rFonts w:ascii="Times New Roman" w:hAnsi="Times New Roman" w:cs="Times New Roman"/>
          <w:sz w:val="24"/>
          <w:szCs w:val="24"/>
          <w:u w:val="single"/>
          <w:lang w:val="uk-UA"/>
        </w:rPr>
        <w:t>рішення №22 від  24 грудня 2020 року</w:t>
      </w:r>
    </w:p>
    <w:p w:rsidR="00522855" w:rsidRPr="002A2C01" w:rsidRDefault="00522855" w:rsidP="00522855">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3. Розробник програми _</w:t>
      </w:r>
      <w:r w:rsidRPr="002A2C01">
        <w:rPr>
          <w:rFonts w:ascii="Times New Roman" w:hAnsi="Times New Roman" w:cs="Times New Roman"/>
          <w:sz w:val="24"/>
          <w:szCs w:val="24"/>
          <w:u w:val="single"/>
          <w:lang w:val="uk-UA"/>
        </w:rPr>
        <w:t xml:space="preserve"> Червоноградська районна рада Львівської області</w:t>
      </w:r>
      <w:r w:rsidRPr="002A2C01">
        <w:rPr>
          <w:rFonts w:ascii="Times New Roman" w:hAnsi="Times New Roman" w:cs="Times New Roman"/>
          <w:sz w:val="24"/>
          <w:szCs w:val="24"/>
          <w:lang w:val="uk-UA"/>
        </w:rPr>
        <w:t>_</w:t>
      </w:r>
    </w:p>
    <w:p w:rsidR="00522855" w:rsidRPr="002A2C01" w:rsidRDefault="00522855" w:rsidP="00522855">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4. Співрозробники програми _________________________________________</w:t>
      </w:r>
    </w:p>
    <w:p w:rsidR="00522855" w:rsidRPr="002A2C01" w:rsidRDefault="00522855" w:rsidP="00522855">
      <w:pPr>
        <w:autoSpaceDE w:val="0"/>
        <w:autoSpaceDN w:val="0"/>
        <w:adjustRightInd w:val="0"/>
        <w:jc w:val="both"/>
        <w:rPr>
          <w:rFonts w:ascii="Times New Roman" w:hAnsi="Times New Roman" w:cs="Times New Roman"/>
          <w:sz w:val="24"/>
          <w:szCs w:val="24"/>
          <w:lang w:val="uk-UA"/>
        </w:rPr>
      </w:pPr>
      <w:r w:rsidRPr="002A2C01">
        <w:rPr>
          <w:rFonts w:ascii="Times New Roman" w:hAnsi="Times New Roman" w:cs="Times New Roman"/>
          <w:sz w:val="24"/>
          <w:szCs w:val="24"/>
          <w:lang w:val="uk-UA"/>
        </w:rPr>
        <w:t>5. Відповідальний виконавець програми _</w:t>
      </w:r>
      <w:r w:rsidRPr="002A2C01">
        <w:rPr>
          <w:rFonts w:ascii="Times New Roman" w:hAnsi="Times New Roman" w:cs="Times New Roman"/>
          <w:sz w:val="24"/>
          <w:szCs w:val="24"/>
          <w:u w:val="single"/>
          <w:lang w:val="uk-UA"/>
        </w:rPr>
        <w:t xml:space="preserve"> Червоноградська районна рада Львівської області</w:t>
      </w:r>
      <w:r w:rsidRPr="002A2C01">
        <w:rPr>
          <w:rFonts w:ascii="Times New Roman" w:hAnsi="Times New Roman" w:cs="Times New Roman"/>
          <w:sz w:val="24"/>
          <w:szCs w:val="24"/>
          <w:lang w:val="uk-UA"/>
        </w:rPr>
        <w:t xml:space="preserve">,  </w:t>
      </w:r>
      <w:r w:rsidRPr="002A2C01">
        <w:rPr>
          <w:rFonts w:ascii="Times New Roman" w:hAnsi="Times New Roman" w:cs="Times New Roman"/>
          <w:sz w:val="24"/>
          <w:szCs w:val="24"/>
          <w:u w:val="single"/>
          <w:lang w:val="uk-UA"/>
        </w:rPr>
        <w:t xml:space="preserve"> районна та обласна державні адміністрації</w:t>
      </w:r>
      <w:r w:rsidRPr="002A2C01">
        <w:rPr>
          <w:rFonts w:ascii="Times New Roman" w:hAnsi="Times New Roman" w:cs="Times New Roman"/>
          <w:sz w:val="24"/>
          <w:szCs w:val="24"/>
          <w:lang w:val="uk-UA"/>
        </w:rPr>
        <w:t>_</w:t>
      </w:r>
    </w:p>
    <w:p w:rsidR="00522855" w:rsidRPr="002A2C01" w:rsidRDefault="00522855" w:rsidP="00522855">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6. Учасники програми __</w:t>
      </w:r>
      <w:r w:rsidRPr="002A2C01">
        <w:rPr>
          <w:rFonts w:ascii="Times New Roman" w:hAnsi="Times New Roman" w:cs="Times New Roman"/>
          <w:sz w:val="24"/>
          <w:szCs w:val="24"/>
          <w:u w:val="single"/>
          <w:lang w:val="uk-UA"/>
        </w:rPr>
        <w:t xml:space="preserve"> територіальні громади  району, інші виконавці заходів програми</w:t>
      </w:r>
    </w:p>
    <w:p w:rsidR="00522855" w:rsidRPr="002A2C01" w:rsidRDefault="00522855" w:rsidP="00522855">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7. Термін реалізації програми _</w:t>
      </w:r>
      <w:r w:rsidRPr="002A2C01">
        <w:rPr>
          <w:rFonts w:ascii="Times New Roman" w:hAnsi="Times New Roman" w:cs="Times New Roman"/>
          <w:sz w:val="24"/>
          <w:szCs w:val="24"/>
          <w:u w:val="single"/>
          <w:lang w:val="uk-UA"/>
        </w:rPr>
        <w:t>2021 рік</w:t>
      </w:r>
      <w:r w:rsidRPr="002A2C01">
        <w:rPr>
          <w:rFonts w:ascii="Times New Roman" w:hAnsi="Times New Roman" w:cs="Times New Roman"/>
          <w:sz w:val="24"/>
          <w:szCs w:val="24"/>
          <w:lang w:val="uk-UA"/>
        </w:rPr>
        <w:t>_______________________</w:t>
      </w:r>
    </w:p>
    <w:p w:rsidR="00522855" w:rsidRPr="002A2C01" w:rsidRDefault="00522855" w:rsidP="00522855">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 xml:space="preserve">7.1. Етапи виконання програми </w:t>
      </w:r>
      <w:r w:rsidRPr="002A2C01">
        <w:rPr>
          <w:rFonts w:ascii="Times New Roman" w:hAnsi="Times New Roman" w:cs="Times New Roman"/>
          <w:sz w:val="24"/>
          <w:szCs w:val="24"/>
          <w:lang w:val="uk-UA"/>
        </w:rPr>
        <w:br/>
        <w:t xml:space="preserve"> (для довгострокових програм)  _____________________________</w:t>
      </w:r>
    </w:p>
    <w:p w:rsidR="00522855" w:rsidRPr="002A2C01" w:rsidRDefault="00522855" w:rsidP="00522855">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 xml:space="preserve">8. Загальний обсяг фінансових </w:t>
      </w:r>
      <w:r w:rsidRPr="002A2C01">
        <w:rPr>
          <w:rFonts w:ascii="Times New Roman" w:hAnsi="Times New Roman" w:cs="Times New Roman"/>
          <w:sz w:val="24"/>
          <w:szCs w:val="24"/>
          <w:lang w:val="uk-UA"/>
        </w:rPr>
        <w:br/>
        <w:t xml:space="preserve">ресурсів, необхідних для реалізації </w:t>
      </w:r>
      <w:r w:rsidRPr="002A2C01">
        <w:rPr>
          <w:rFonts w:ascii="Times New Roman" w:hAnsi="Times New Roman" w:cs="Times New Roman"/>
          <w:sz w:val="24"/>
          <w:szCs w:val="24"/>
          <w:lang w:val="uk-UA"/>
        </w:rPr>
        <w:br/>
        <w:t xml:space="preserve">програми, всього,                 </w:t>
      </w:r>
      <w:r w:rsidRPr="002A2C01">
        <w:rPr>
          <w:rFonts w:ascii="Times New Roman" w:hAnsi="Times New Roman" w:cs="Times New Roman"/>
          <w:b/>
          <w:sz w:val="24"/>
          <w:szCs w:val="24"/>
          <w:lang w:val="uk-UA"/>
        </w:rPr>
        <w:t xml:space="preserve">10 822,42 </w:t>
      </w:r>
      <w:r w:rsidRPr="002A2C01">
        <w:rPr>
          <w:rFonts w:ascii="Times New Roman" w:hAnsi="Times New Roman" w:cs="Times New Roman"/>
          <w:sz w:val="24"/>
          <w:szCs w:val="24"/>
          <w:lang w:val="uk-UA"/>
        </w:rPr>
        <w:t>тис.грн</w:t>
      </w:r>
    </w:p>
    <w:p w:rsidR="00522855" w:rsidRPr="002A2C01" w:rsidRDefault="00522855" w:rsidP="00522855">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у тому числі:</w:t>
      </w:r>
    </w:p>
    <w:p w:rsidR="00522855" w:rsidRPr="002A2C01" w:rsidRDefault="00522855" w:rsidP="00522855">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8.1. коштів районного бюджету            -     2 388,4 тис.грн.</w:t>
      </w:r>
      <w:r w:rsidRPr="002A2C01">
        <w:rPr>
          <w:rFonts w:ascii="Times New Roman" w:hAnsi="Times New Roman" w:cs="Times New Roman"/>
          <w:sz w:val="24"/>
          <w:szCs w:val="24"/>
          <w:lang w:val="uk-UA"/>
        </w:rPr>
        <w:br/>
        <w:t xml:space="preserve">       коштів обласного бюджету             -       800,0  тис.грн.  </w:t>
      </w:r>
    </w:p>
    <w:p w:rsidR="00522855" w:rsidRPr="002A2C01" w:rsidRDefault="00522855" w:rsidP="00522855">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 xml:space="preserve">       коштів інших бюджетів                     ______-____тис.грн</w:t>
      </w:r>
    </w:p>
    <w:p w:rsidR="00522855" w:rsidRPr="002A2C01" w:rsidRDefault="00522855" w:rsidP="002A2C01">
      <w:pPr>
        <w:autoSpaceDE w:val="0"/>
        <w:autoSpaceDN w:val="0"/>
        <w:adjustRightInd w:val="0"/>
        <w:rPr>
          <w:rFonts w:ascii="Times New Roman" w:hAnsi="Times New Roman" w:cs="Times New Roman"/>
          <w:sz w:val="24"/>
          <w:szCs w:val="24"/>
          <w:lang w:val="uk-UA"/>
        </w:rPr>
      </w:pPr>
      <w:r w:rsidRPr="002A2C01">
        <w:rPr>
          <w:rFonts w:ascii="Times New Roman" w:hAnsi="Times New Roman" w:cs="Times New Roman"/>
          <w:sz w:val="24"/>
          <w:szCs w:val="24"/>
          <w:lang w:val="uk-UA"/>
        </w:rPr>
        <w:t xml:space="preserve">       коштів інших джерел  (міжнародної техніч</w:t>
      </w:r>
      <w:r w:rsidR="002A2C01">
        <w:rPr>
          <w:rFonts w:ascii="Times New Roman" w:hAnsi="Times New Roman" w:cs="Times New Roman"/>
          <w:sz w:val="24"/>
          <w:szCs w:val="24"/>
          <w:lang w:val="uk-UA"/>
        </w:rPr>
        <w:t>ної допомоги) - 7634,02 тис.грн</w:t>
      </w:r>
    </w:p>
    <w:p w:rsidR="00AA4B99" w:rsidRDefault="00522855" w:rsidP="00AA4B99">
      <w:pPr>
        <w:rPr>
          <w:b/>
          <w:sz w:val="24"/>
          <w:szCs w:val="24"/>
          <w:lang w:val="uk-UA"/>
        </w:rPr>
      </w:pPr>
      <w:r w:rsidRPr="002A2C01">
        <w:rPr>
          <w:b/>
          <w:sz w:val="24"/>
          <w:szCs w:val="24"/>
          <w:lang w:val="uk-UA"/>
        </w:rPr>
        <w:t>Голова районно</w:t>
      </w:r>
      <w:r w:rsidRPr="00AA4B99">
        <w:rPr>
          <w:b/>
          <w:sz w:val="24"/>
          <w:szCs w:val="24"/>
          <w:lang w:val="ru-RU"/>
        </w:rPr>
        <w:t xml:space="preserve">ї ради     </w:t>
      </w:r>
      <w:r w:rsidRPr="002A2C01">
        <w:rPr>
          <w:b/>
          <w:sz w:val="24"/>
          <w:szCs w:val="24"/>
          <w:lang w:val="uk-UA"/>
        </w:rPr>
        <w:t xml:space="preserve">                                 </w:t>
      </w:r>
      <w:r w:rsidRPr="00AA4B99">
        <w:rPr>
          <w:b/>
          <w:sz w:val="24"/>
          <w:szCs w:val="24"/>
          <w:lang w:val="ru-RU"/>
        </w:rPr>
        <w:t xml:space="preserve">      </w:t>
      </w:r>
      <w:r w:rsidRPr="002A2C01">
        <w:rPr>
          <w:b/>
          <w:sz w:val="24"/>
          <w:szCs w:val="24"/>
          <w:lang w:val="uk-UA"/>
        </w:rPr>
        <w:t>Андрій Порицький</w:t>
      </w:r>
    </w:p>
    <w:p w:rsidR="00AA4B99" w:rsidRDefault="00AA4B99" w:rsidP="00AA4B99">
      <w:pPr>
        <w:ind w:left="4956" w:firstLine="708"/>
        <w:jc w:val="right"/>
        <w:rPr>
          <w:b/>
          <w:sz w:val="24"/>
          <w:szCs w:val="24"/>
          <w:lang w:val="uk-UA"/>
        </w:rPr>
      </w:pPr>
    </w:p>
    <w:p w:rsidR="00AA4B99" w:rsidRDefault="00AA4B99" w:rsidP="00AA4B99">
      <w:pPr>
        <w:ind w:left="4956" w:firstLine="708"/>
        <w:jc w:val="right"/>
        <w:rPr>
          <w:rFonts w:ascii="Times New Roman" w:hAnsi="Times New Roman" w:cs="Times New Roman"/>
          <w:sz w:val="24"/>
          <w:szCs w:val="24"/>
          <w:lang w:val="uk-UA"/>
        </w:rPr>
      </w:pPr>
      <w:r w:rsidRPr="00AA4B99">
        <w:rPr>
          <w:rFonts w:ascii="Times New Roman" w:hAnsi="Times New Roman" w:cs="Times New Roman"/>
          <w:sz w:val="24"/>
          <w:szCs w:val="24"/>
          <w:lang w:val="uk-UA"/>
        </w:rPr>
        <w:t xml:space="preserve"> </w:t>
      </w:r>
      <w:r w:rsidRPr="002A2C01">
        <w:rPr>
          <w:rFonts w:ascii="Times New Roman" w:hAnsi="Times New Roman" w:cs="Times New Roman"/>
          <w:sz w:val="24"/>
          <w:szCs w:val="24"/>
          <w:lang w:val="uk-UA"/>
        </w:rPr>
        <w:t xml:space="preserve">Додаток 2 </w:t>
      </w:r>
    </w:p>
    <w:p w:rsidR="00AA4B99" w:rsidRPr="00AA4B99" w:rsidRDefault="00AA4B99" w:rsidP="00AA4B99">
      <w:pPr>
        <w:ind w:left="495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A2C01">
        <w:rPr>
          <w:rFonts w:ascii="Times New Roman" w:hAnsi="Times New Roman" w:cs="Times New Roman"/>
          <w:sz w:val="24"/>
          <w:szCs w:val="24"/>
          <w:lang w:val="uk-UA"/>
        </w:rPr>
        <w:t xml:space="preserve">до </w:t>
      </w:r>
      <w:r>
        <w:rPr>
          <w:rFonts w:ascii="Times New Roman" w:hAnsi="Times New Roman" w:cs="Times New Roman"/>
          <w:sz w:val="24"/>
          <w:szCs w:val="24"/>
          <w:lang w:val="uk-UA"/>
        </w:rPr>
        <w:t>«</w:t>
      </w:r>
      <w:r w:rsidRPr="002A2C01">
        <w:rPr>
          <w:rFonts w:ascii="Times New Roman" w:hAnsi="Times New Roman" w:cs="Times New Roman"/>
          <w:sz w:val="24"/>
          <w:szCs w:val="24"/>
          <w:lang w:val="uk-UA"/>
        </w:rPr>
        <w:t>Програми  розвитку</w:t>
      </w:r>
      <w:r>
        <w:rPr>
          <w:rFonts w:ascii="Times New Roman" w:hAnsi="Times New Roman" w:cs="Times New Roman"/>
          <w:sz w:val="24"/>
          <w:szCs w:val="24"/>
          <w:lang w:val="uk-UA"/>
        </w:rPr>
        <w:t xml:space="preserve"> місцевого                      самоврядування  </w:t>
      </w:r>
      <w:r w:rsidRPr="002A2C01">
        <w:rPr>
          <w:rFonts w:ascii="Times New Roman" w:hAnsi="Times New Roman" w:cs="Times New Roman"/>
          <w:sz w:val="24"/>
          <w:szCs w:val="24"/>
          <w:lang w:val="uk-UA"/>
        </w:rPr>
        <w:t xml:space="preserve">Червоноградського району </w:t>
      </w:r>
      <w:r>
        <w:rPr>
          <w:rFonts w:ascii="Times New Roman" w:hAnsi="Times New Roman" w:cs="Times New Roman"/>
          <w:sz w:val="24"/>
          <w:szCs w:val="24"/>
          <w:lang w:val="uk-UA"/>
        </w:rPr>
        <w:t xml:space="preserve">                                 </w:t>
      </w:r>
      <w:r w:rsidRPr="002A2C01">
        <w:rPr>
          <w:rFonts w:ascii="Times New Roman" w:hAnsi="Times New Roman" w:cs="Times New Roman"/>
          <w:sz w:val="24"/>
          <w:szCs w:val="24"/>
          <w:lang w:val="uk-UA"/>
        </w:rPr>
        <w:t>на 2021 рік</w:t>
      </w:r>
      <w:r>
        <w:rPr>
          <w:rFonts w:ascii="Times New Roman" w:hAnsi="Times New Roman" w:cs="Times New Roman"/>
          <w:sz w:val="24"/>
          <w:szCs w:val="24"/>
          <w:lang w:val="uk-UA"/>
        </w:rPr>
        <w:t>»</w:t>
      </w:r>
    </w:p>
    <w:p w:rsidR="00AA4B99" w:rsidRPr="002A2C01" w:rsidRDefault="00AA4B99" w:rsidP="00AA4B99">
      <w:pPr>
        <w:autoSpaceDE w:val="0"/>
        <w:autoSpaceDN w:val="0"/>
        <w:adjustRightInd w:val="0"/>
        <w:spacing w:after="0" w:line="240" w:lineRule="auto"/>
        <w:jc w:val="center"/>
        <w:rPr>
          <w:rFonts w:ascii="Times New Roman" w:hAnsi="Times New Roman" w:cs="Times New Roman"/>
          <w:b/>
          <w:sz w:val="24"/>
          <w:szCs w:val="24"/>
          <w:lang w:val="uk-UA" w:eastAsia="uk-UA"/>
        </w:rPr>
      </w:pPr>
      <w:r w:rsidRPr="002A2C01">
        <w:rPr>
          <w:rFonts w:ascii="Times New Roman" w:hAnsi="Times New Roman" w:cs="Times New Roman"/>
          <w:b/>
          <w:sz w:val="24"/>
          <w:szCs w:val="24"/>
          <w:lang w:val="uk-UA" w:eastAsia="uk-UA"/>
        </w:rPr>
        <w:t xml:space="preserve">Ресурсне забезпечення </w:t>
      </w:r>
    </w:p>
    <w:p w:rsidR="00AA4B99" w:rsidRPr="002A2C01" w:rsidRDefault="00AA4B99" w:rsidP="00AA4B99">
      <w:pPr>
        <w:autoSpaceDE w:val="0"/>
        <w:autoSpaceDN w:val="0"/>
        <w:adjustRightInd w:val="0"/>
        <w:spacing w:after="0" w:line="240" w:lineRule="auto"/>
        <w:jc w:val="center"/>
        <w:rPr>
          <w:rFonts w:ascii="Times New Roman" w:hAnsi="Times New Roman" w:cs="Times New Roman"/>
          <w:b/>
          <w:sz w:val="24"/>
          <w:szCs w:val="24"/>
          <w:lang w:val="uk-UA" w:eastAsia="uk-UA"/>
        </w:rPr>
      </w:pPr>
    </w:p>
    <w:p w:rsidR="00AA4B99" w:rsidRPr="002A2C01" w:rsidRDefault="00AA4B99" w:rsidP="00AA4B99">
      <w:pPr>
        <w:spacing w:after="0" w:line="240" w:lineRule="auto"/>
        <w:jc w:val="center"/>
        <w:rPr>
          <w:rFonts w:ascii="Times New Roman" w:hAnsi="Times New Roman" w:cs="Times New Roman"/>
          <w:b/>
          <w:sz w:val="24"/>
          <w:szCs w:val="24"/>
          <w:lang w:val="uk-UA"/>
        </w:rPr>
      </w:pPr>
      <w:r w:rsidRPr="002A2C01">
        <w:rPr>
          <w:rFonts w:ascii="Times New Roman" w:hAnsi="Times New Roman" w:cs="Times New Roman"/>
          <w:b/>
          <w:sz w:val="24"/>
          <w:szCs w:val="24"/>
          <w:lang w:val="uk-UA" w:eastAsia="uk-UA"/>
        </w:rPr>
        <w:t xml:space="preserve">Програми </w:t>
      </w:r>
      <w:r w:rsidRPr="002A2C01">
        <w:rPr>
          <w:rFonts w:ascii="Times New Roman" w:hAnsi="Times New Roman" w:cs="Times New Roman"/>
          <w:b/>
          <w:sz w:val="24"/>
          <w:szCs w:val="24"/>
          <w:lang w:val="uk-UA"/>
        </w:rPr>
        <w:t xml:space="preserve">розвитку місцевого самоврядування </w:t>
      </w:r>
    </w:p>
    <w:p w:rsidR="00AA4B99" w:rsidRPr="002A2C01" w:rsidRDefault="00AA4B99" w:rsidP="00AA4B99">
      <w:pPr>
        <w:spacing w:after="0" w:line="240" w:lineRule="auto"/>
        <w:jc w:val="center"/>
        <w:rPr>
          <w:rFonts w:ascii="Times New Roman" w:hAnsi="Times New Roman" w:cs="Times New Roman"/>
          <w:b/>
          <w:sz w:val="24"/>
          <w:szCs w:val="24"/>
          <w:lang w:val="uk-UA"/>
        </w:rPr>
      </w:pPr>
      <w:r w:rsidRPr="002A2C01">
        <w:rPr>
          <w:rFonts w:ascii="Times New Roman" w:hAnsi="Times New Roman" w:cs="Times New Roman"/>
          <w:b/>
          <w:sz w:val="24"/>
          <w:szCs w:val="24"/>
          <w:u w:val="single"/>
          <w:lang w:val="uk-UA"/>
        </w:rPr>
        <w:t>Червоноградського району на 2021 рік</w:t>
      </w:r>
    </w:p>
    <w:p w:rsidR="00AA4B99" w:rsidRPr="002A2C01" w:rsidRDefault="00AA4B99" w:rsidP="00AA4B99">
      <w:pPr>
        <w:autoSpaceDE w:val="0"/>
        <w:autoSpaceDN w:val="0"/>
        <w:adjustRightInd w:val="0"/>
        <w:rPr>
          <w:rFonts w:ascii="Times New Roman" w:hAnsi="Times New Roman" w:cs="Times New Roman"/>
          <w:sz w:val="24"/>
          <w:szCs w:val="24"/>
          <w:lang w:val="uk-UA" w:eastAsia="uk-UA"/>
        </w:rPr>
      </w:pPr>
      <w:r w:rsidRPr="002A2C01">
        <w:rPr>
          <w:rFonts w:ascii="Times New Roman" w:hAnsi="Times New Roman" w:cs="Times New Roman"/>
          <w:sz w:val="24"/>
          <w:szCs w:val="24"/>
          <w:lang w:val="uk-UA" w:eastAsia="uk-UA"/>
        </w:rPr>
        <w:t xml:space="preserve">                                                                                                                тис. грн.</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253"/>
      </w:tblGrid>
      <w:tr w:rsidR="00AA4B99" w:rsidRPr="002A2C01" w:rsidTr="000D5762">
        <w:trPr>
          <w:cantSplit/>
          <w:trHeight w:val="722"/>
        </w:trPr>
        <w:tc>
          <w:tcPr>
            <w:tcW w:w="4536" w:type="dxa"/>
            <w:vAlign w:val="center"/>
          </w:tcPr>
          <w:p w:rsidR="00AA4B99" w:rsidRPr="002A2C01" w:rsidRDefault="00AA4B99" w:rsidP="000D5762">
            <w:pPr>
              <w:autoSpaceDE w:val="0"/>
              <w:autoSpaceDN w:val="0"/>
              <w:adjustRightInd w:val="0"/>
              <w:jc w:val="center"/>
              <w:rPr>
                <w:rFonts w:ascii="Times New Roman" w:hAnsi="Times New Roman" w:cs="Times New Roman"/>
                <w:b/>
                <w:sz w:val="24"/>
                <w:szCs w:val="24"/>
                <w:lang w:val="uk-UA" w:eastAsia="uk-UA"/>
              </w:rPr>
            </w:pPr>
            <w:r w:rsidRPr="002A2C01">
              <w:rPr>
                <w:rFonts w:ascii="Times New Roman" w:hAnsi="Times New Roman" w:cs="Times New Roman"/>
                <w:b/>
                <w:sz w:val="24"/>
                <w:szCs w:val="24"/>
                <w:lang w:val="uk-UA" w:eastAsia="uk-UA"/>
              </w:rPr>
              <w:t>Обсяг коштів, які пропонується залучити на виконання Програми</w:t>
            </w:r>
          </w:p>
        </w:tc>
        <w:tc>
          <w:tcPr>
            <w:tcW w:w="4253" w:type="dxa"/>
            <w:vAlign w:val="center"/>
          </w:tcPr>
          <w:p w:rsidR="00AA4B99" w:rsidRPr="002A2C01" w:rsidRDefault="00AA4B99" w:rsidP="000D5762">
            <w:pPr>
              <w:autoSpaceDE w:val="0"/>
              <w:autoSpaceDN w:val="0"/>
              <w:adjustRightInd w:val="0"/>
              <w:jc w:val="center"/>
              <w:rPr>
                <w:rFonts w:ascii="Times New Roman" w:hAnsi="Times New Roman" w:cs="Times New Roman"/>
                <w:b/>
                <w:sz w:val="24"/>
                <w:szCs w:val="24"/>
                <w:lang w:val="uk-UA" w:eastAsia="uk-UA"/>
              </w:rPr>
            </w:pPr>
            <w:r w:rsidRPr="002A2C01">
              <w:rPr>
                <w:rFonts w:ascii="Times New Roman" w:hAnsi="Times New Roman" w:cs="Times New Roman"/>
                <w:b/>
                <w:sz w:val="24"/>
                <w:szCs w:val="24"/>
                <w:lang w:val="uk-UA" w:eastAsia="uk-UA"/>
              </w:rPr>
              <w:t>2021 рік</w:t>
            </w:r>
          </w:p>
        </w:tc>
      </w:tr>
      <w:tr w:rsidR="00AA4B99" w:rsidRPr="002A2C01" w:rsidTr="000D5762">
        <w:tc>
          <w:tcPr>
            <w:tcW w:w="4536" w:type="dxa"/>
          </w:tcPr>
          <w:p w:rsidR="00AA4B99" w:rsidRPr="002A2C01" w:rsidRDefault="00AA4B99" w:rsidP="000D5762">
            <w:pPr>
              <w:autoSpaceDE w:val="0"/>
              <w:autoSpaceDN w:val="0"/>
              <w:adjustRightInd w:val="0"/>
              <w:spacing w:line="360" w:lineRule="auto"/>
              <w:jc w:val="both"/>
              <w:rPr>
                <w:rFonts w:ascii="Times New Roman" w:hAnsi="Times New Roman" w:cs="Times New Roman"/>
                <w:b/>
                <w:sz w:val="24"/>
                <w:szCs w:val="24"/>
                <w:lang w:val="uk-UA" w:eastAsia="uk-UA"/>
              </w:rPr>
            </w:pPr>
            <w:r w:rsidRPr="002A2C01">
              <w:rPr>
                <w:rFonts w:ascii="Times New Roman" w:hAnsi="Times New Roman" w:cs="Times New Roman"/>
                <w:b/>
                <w:sz w:val="24"/>
                <w:szCs w:val="24"/>
                <w:lang w:val="uk-UA" w:eastAsia="uk-UA"/>
              </w:rPr>
              <w:lastRenderedPageBreak/>
              <w:t>Усього,</w:t>
            </w:r>
          </w:p>
        </w:tc>
        <w:tc>
          <w:tcPr>
            <w:tcW w:w="4253" w:type="dxa"/>
          </w:tcPr>
          <w:p w:rsidR="00AA4B99" w:rsidRPr="002A2C01" w:rsidRDefault="00AA4B99" w:rsidP="000D5762">
            <w:pPr>
              <w:autoSpaceDE w:val="0"/>
              <w:autoSpaceDN w:val="0"/>
              <w:adjustRightInd w:val="0"/>
              <w:spacing w:line="360" w:lineRule="auto"/>
              <w:jc w:val="center"/>
              <w:rPr>
                <w:rFonts w:ascii="Times New Roman" w:hAnsi="Times New Roman" w:cs="Times New Roman"/>
                <w:b/>
                <w:sz w:val="24"/>
                <w:szCs w:val="24"/>
                <w:lang w:val="uk-UA" w:eastAsia="uk-UA"/>
              </w:rPr>
            </w:pPr>
            <w:r w:rsidRPr="002A2C01">
              <w:rPr>
                <w:rFonts w:ascii="Times New Roman" w:hAnsi="Times New Roman" w:cs="Times New Roman"/>
                <w:b/>
                <w:sz w:val="24"/>
                <w:szCs w:val="24"/>
                <w:lang w:val="uk-UA"/>
              </w:rPr>
              <w:t>10 822,42</w:t>
            </w:r>
          </w:p>
        </w:tc>
      </w:tr>
      <w:tr w:rsidR="00AA4B99" w:rsidRPr="002A2C01" w:rsidTr="000D5762">
        <w:tc>
          <w:tcPr>
            <w:tcW w:w="4536" w:type="dxa"/>
          </w:tcPr>
          <w:p w:rsidR="00AA4B99" w:rsidRPr="002A2C01" w:rsidRDefault="00AA4B99" w:rsidP="000D5762">
            <w:pPr>
              <w:autoSpaceDE w:val="0"/>
              <w:autoSpaceDN w:val="0"/>
              <w:adjustRightInd w:val="0"/>
              <w:spacing w:line="360" w:lineRule="auto"/>
              <w:jc w:val="both"/>
              <w:rPr>
                <w:rFonts w:ascii="Times New Roman" w:hAnsi="Times New Roman" w:cs="Times New Roman"/>
                <w:sz w:val="24"/>
                <w:szCs w:val="24"/>
                <w:lang w:val="uk-UA" w:eastAsia="uk-UA"/>
              </w:rPr>
            </w:pPr>
            <w:r w:rsidRPr="002A2C01">
              <w:rPr>
                <w:rFonts w:ascii="Times New Roman" w:hAnsi="Times New Roman" w:cs="Times New Roman"/>
                <w:sz w:val="24"/>
                <w:szCs w:val="24"/>
                <w:lang w:val="uk-UA" w:eastAsia="uk-UA"/>
              </w:rPr>
              <w:t>у тому числі:</w:t>
            </w:r>
          </w:p>
        </w:tc>
        <w:tc>
          <w:tcPr>
            <w:tcW w:w="4253" w:type="dxa"/>
          </w:tcPr>
          <w:p w:rsidR="00AA4B99" w:rsidRPr="002A2C01" w:rsidRDefault="00AA4B99" w:rsidP="000D5762">
            <w:pPr>
              <w:autoSpaceDE w:val="0"/>
              <w:autoSpaceDN w:val="0"/>
              <w:adjustRightInd w:val="0"/>
              <w:spacing w:line="360" w:lineRule="auto"/>
              <w:jc w:val="center"/>
              <w:rPr>
                <w:rFonts w:ascii="Times New Roman" w:hAnsi="Times New Roman" w:cs="Times New Roman"/>
                <w:sz w:val="24"/>
                <w:szCs w:val="24"/>
                <w:lang w:val="uk-UA" w:eastAsia="uk-UA"/>
              </w:rPr>
            </w:pPr>
          </w:p>
        </w:tc>
      </w:tr>
      <w:tr w:rsidR="00AA4B99" w:rsidRPr="002A2C01" w:rsidTr="000D5762">
        <w:tc>
          <w:tcPr>
            <w:tcW w:w="4536" w:type="dxa"/>
          </w:tcPr>
          <w:p w:rsidR="00AA4B99" w:rsidRPr="002A2C01" w:rsidRDefault="00AA4B99" w:rsidP="000D5762">
            <w:pPr>
              <w:autoSpaceDE w:val="0"/>
              <w:autoSpaceDN w:val="0"/>
              <w:adjustRightInd w:val="0"/>
              <w:jc w:val="both"/>
              <w:rPr>
                <w:rFonts w:ascii="Times New Roman" w:hAnsi="Times New Roman" w:cs="Times New Roman"/>
                <w:sz w:val="24"/>
                <w:szCs w:val="24"/>
                <w:lang w:val="uk-UA" w:eastAsia="uk-UA"/>
              </w:rPr>
            </w:pPr>
            <w:r w:rsidRPr="002A2C01">
              <w:rPr>
                <w:rFonts w:ascii="Times New Roman" w:hAnsi="Times New Roman" w:cs="Times New Roman"/>
                <w:sz w:val="24"/>
                <w:szCs w:val="24"/>
                <w:lang w:val="uk-UA" w:eastAsia="uk-UA"/>
              </w:rPr>
              <w:t xml:space="preserve">Кошти районного бюджету </w:t>
            </w:r>
          </w:p>
        </w:tc>
        <w:tc>
          <w:tcPr>
            <w:tcW w:w="4253" w:type="dxa"/>
          </w:tcPr>
          <w:p w:rsidR="00AA4B99" w:rsidRPr="002A2C01" w:rsidRDefault="00AA4B99" w:rsidP="000D5762">
            <w:pPr>
              <w:autoSpaceDE w:val="0"/>
              <w:autoSpaceDN w:val="0"/>
              <w:adjustRightInd w:val="0"/>
              <w:spacing w:line="360" w:lineRule="auto"/>
              <w:jc w:val="center"/>
              <w:rPr>
                <w:rFonts w:ascii="Times New Roman" w:hAnsi="Times New Roman" w:cs="Times New Roman"/>
                <w:sz w:val="24"/>
                <w:szCs w:val="24"/>
                <w:lang w:val="uk-UA" w:eastAsia="uk-UA"/>
              </w:rPr>
            </w:pPr>
            <w:r w:rsidRPr="002A2C01">
              <w:rPr>
                <w:rFonts w:ascii="Times New Roman" w:hAnsi="Times New Roman" w:cs="Times New Roman"/>
                <w:sz w:val="24"/>
                <w:szCs w:val="24"/>
                <w:lang w:val="uk-UA"/>
              </w:rPr>
              <w:t>2 388,4</w:t>
            </w:r>
          </w:p>
        </w:tc>
      </w:tr>
      <w:tr w:rsidR="00AA4B99" w:rsidRPr="002A2C01" w:rsidTr="000D5762">
        <w:tc>
          <w:tcPr>
            <w:tcW w:w="4536" w:type="dxa"/>
          </w:tcPr>
          <w:p w:rsidR="00AA4B99" w:rsidRPr="002A2C01" w:rsidRDefault="00AA4B99" w:rsidP="000D5762">
            <w:pPr>
              <w:autoSpaceDE w:val="0"/>
              <w:autoSpaceDN w:val="0"/>
              <w:adjustRightInd w:val="0"/>
              <w:jc w:val="both"/>
              <w:rPr>
                <w:rFonts w:ascii="Times New Roman" w:hAnsi="Times New Roman" w:cs="Times New Roman"/>
                <w:sz w:val="24"/>
                <w:szCs w:val="24"/>
                <w:lang w:val="uk-UA" w:eastAsia="uk-UA"/>
              </w:rPr>
            </w:pPr>
            <w:r w:rsidRPr="002A2C01">
              <w:rPr>
                <w:rFonts w:ascii="Times New Roman" w:hAnsi="Times New Roman" w:cs="Times New Roman"/>
                <w:sz w:val="24"/>
                <w:szCs w:val="24"/>
                <w:lang w:val="uk-UA" w:eastAsia="uk-UA"/>
              </w:rPr>
              <w:t>Кошти обласного бюджету</w:t>
            </w:r>
          </w:p>
        </w:tc>
        <w:tc>
          <w:tcPr>
            <w:tcW w:w="4253" w:type="dxa"/>
          </w:tcPr>
          <w:p w:rsidR="00AA4B99" w:rsidRPr="002A2C01" w:rsidRDefault="00AA4B99" w:rsidP="000D5762">
            <w:pPr>
              <w:autoSpaceDE w:val="0"/>
              <w:autoSpaceDN w:val="0"/>
              <w:adjustRightInd w:val="0"/>
              <w:spacing w:line="360" w:lineRule="auto"/>
              <w:jc w:val="center"/>
              <w:rPr>
                <w:rFonts w:ascii="Times New Roman" w:hAnsi="Times New Roman" w:cs="Times New Roman"/>
                <w:sz w:val="24"/>
                <w:szCs w:val="24"/>
                <w:lang w:val="uk-UA"/>
              </w:rPr>
            </w:pPr>
            <w:r w:rsidRPr="002A2C01">
              <w:rPr>
                <w:rFonts w:ascii="Times New Roman" w:hAnsi="Times New Roman" w:cs="Times New Roman"/>
                <w:sz w:val="24"/>
                <w:szCs w:val="24"/>
                <w:lang w:val="uk-UA"/>
              </w:rPr>
              <w:t>800,0</w:t>
            </w:r>
          </w:p>
        </w:tc>
      </w:tr>
      <w:tr w:rsidR="00AA4B99" w:rsidRPr="002A2C01" w:rsidTr="000D5762">
        <w:tc>
          <w:tcPr>
            <w:tcW w:w="4536" w:type="dxa"/>
          </w:tcPr>
          <w:p w:rsidR="00AA4B99" w:rsidRPr="002A2C01" w:rsidRDefault="00AA4B99" w:rsidP="000D5762">
            <w:pPr>
              <w:autoSpaceDE w:val="0"/>
              <w:autoSpaceDN w:val="0"/>
              <w:adjustRightInd w:val="0"/>
              <w:jc w:val="both"/>
              <w:rPr>
                <w:rFonts w:ascii="Times New Roman" w:hAnsi="Times New Roman" w:cs="Times New Roman"/>
                <w:sz w:val="24"/>
                <w:szCs w:val="24"/>
                <w:lang w:val="uk-UA" w:eastAsia="uk-UA"/>
              </w:rPr>
            </w:pPr>
            <w:r w:rsidRPr="002A2C01">
              <w:rPr>
                <w:rFonts w:ascii="Times New Roman" w:hAnsi="Times New Roman" w:cs="Times New Roman"/>
                <w:sz w:val="24"/>
                <w:szCs w:val="24"/>
                <w:lang w:val="uk-UA" w:eastAsia="uk-UA"/>
              </w:rPr>
              <w:t>Кошти інших бюджетів</w:t>
            </w:r>
          </w:p>
        </w:tc>
        <w:tc>
          <w:tcPr>
            <w:tcW w:w="4253" w:type="dxa"/>
          </w:tcPr>
          <w:p w:rsidR="00AA4B99" w:rsidRPr="002A2C01" w:rsidRDefault="00AA4B99" w:rsidP="000D5762">
            <w:pPr>
              <w:autoSpaceDE w:val="0"/>
              <w:autoSpaceDN w:val="0"/>
              <w:adjustRightInd w:val="0"/>
              <w:spacing w:line="360" w:lineRule="auto"/>
              <w:jc w:val="center"/>
              <w:rPr>
                <w:rFonts w:ascii="Times New Roman" w:hAnsi="Times New Roman" w:cs="Times New Roman"/>
                <w:sz w:val="24"/>
                <w:szCs w:val="24"/>
                <w:lang w:val="uk-UA"/>
              </w:rPr>
            </w:pPr>
            <w:r w:rsidRPr="002A2C01">
              <w:rPr>
                <w:rFonts w:ascii="Times New Roman" w:hAnsi="Times New Roman" w:cs="Times New Roman"/>
                <w:sz w:val="24"/>
                <w:szCs w:val="24"/>
                <w:lang w:val="uk-UA"/>
              </w:rPr>
              <w:t>-</w:t>
            </w:r>
          </w:p>
        </w:tc>
      </w:tr>
      <w:tr w:rsidR="00AA4B99" w:rsidRPr="002A2C01" w:rsidTr="000D5762">
        <w:tc>
          <w:tcPr>
            <w:tcW w:w="4536" w:type="dxa"/>
          </w:tcPr>
          <w:p w:rsidR="00AA4B99" w:rsidRPr="002A2C01" w:rsidRDefault="00AA4B99" w:rsidP="000D5762">
            <w:pPr>
              <w:autoSpaceDE w:val="0"/>
              <w:autoSpaceDN w:val="0"/>
              <w:adjustRightInd w:val="0"/>
              <w:jc w:val="both"/>
              <w:rPr>
                <w:rFonts w:ascii="Times New Roman" w:hAnsi="Times New Roman" w:cs="Times New Roman"/>
                <w:sz w:val="24"/>
                <w:szCs w:val="24"/>
                <w:lang w:val="uk-UA" w:eastAsia="uk-UA"/>
              </w:rPr>
            </w:pPr>
            <w:r w:rsidRPr="002A2C01">
              <w:rPr>
                <w:rFonts w:ascii="Times New Roman" w:hAnsi="Times New Roman" w:cs="Times New Roman"/>
                <w:sz w:val="24"/>
                <w:szCs w:val="24"/>
                <w:lang w:val="uk-UA" w:eastAsia="uk-UA"/>
              </w:rPr>
              <w:t>Кошти міжнародної технічної допомоги</w:t>
            </w:r>
          </w:p>
        </w:tc>
        <w:tc>
          <w:tcPr>
            <w:tcW w:w="4253" w:type="dxa"/>
          </w:tcPr>
          <w:p w:rsidR="00AA4B99" w:rsidRPr="002A2C01" w:rsidRDefault="00AA4B99" w:rsidP="000D5762">
            <w:pPr>
              <w:autoSpaceDE w:val="0"/>
              <w:autoSpaceDN w:val="0"/>
              <w:adjustRightInd w:val="0"/>
              <w:spacing w:line="360" w:lineRule="auto"/>
              <w:jc w:val="center"/>
              <w:rPr>
                <w:rFonts w:ascii="Times New Roman" w:hAnsi="Times New Roman" w:cs="Times New Roman"/>
                <w:sz w:val="24"/>
                <w:szCs w:val="24"/>
                <w:lang w:val="uk-UA"/>
              </w:rPr>
            </w:pPr>
            <w:r w:rsidRPr="002A2C01">
              <w:rPr>
                <w:rFonts w:ascii="Times New Roman" w:hAnsi="Times New Roman" w:cs="Times New Roman"/>
                <w:sz w:val="24"/>
                <w:szCs w:val="24"/>
                <w:lang w:val="uk-UA"/>
              </w:rPr>
              <w:t>7 634,02</w:t>
            </w:r>
          </w:p>
        </w:tc>
      </w:tr>
    </w:tbl>
    <w:p w:rsidR="00AA4B99" w:rsidRPr="00AA4B99" w:rsidRDefault="00AA4B99" w:rsidP="00AA4B99">
      <w:pPr>
        <w:pStyle w:val="23"/>
        <w:spacing w:after="0" w:line="240" w:lineRule="auto"/>
        <w:ind w:left="0"/>
        <w:rPr>
          <w:b/>
          <w:lang w:val="uk-UA"/>
        </w:rPr>
      </w:pPr>
    </w:p>
    <w:p w:rsidR="00522855" w:rsidRPr="002A2C01" w:rsidRDefault="00AA4B99" w:rsidP="00AA4B99">
      <w:pPr>
        <w:pStyle w:val="23"/>
        <w:spacing w:after="0" w:line="240" w:lineRule="auto"/>
        <w:ind w:left="0"/>
        <w:rPr>
          <w:lang w:val="uk-UA"/>
        </w:rPr>
        <w:sectPr w:rsidR="00522855" w:rsidRPr="002A2C01" w:rsidSect="004E2C8B">
          <w:headerReference w:type="even" r:id="rId12"/>
          <w:headerReference w:type="default" r:id="rId13"/>
          <w:pgSz w:w="11906" w:h="16838"/>
          <w:pgMar w:top="964" w:right="680" w:bottom="794" w:left="1701" w:header="720" w:footer="720" w:gutter="0"/>
          <w:cols w:space="720"/>
          <w:docGrid w:linePitch="360"/>
        </w:sectPr>
      </w:pPr>
      <w:r w:rsidRPr="000D5762">
        <w:rPr>
          <w:b/>
          <w:lang w:val="ru-RU"/>
        </w:rPr>
        <w:t xml:space="preserve">Заступник голови  районної ради     </w:t>
      </w:r>
      <w:r w:rsidRPr="002A2C01">
        <w:rPr>
          <w:b/>
          <w:lang w:val="uk-UA"/>
        </w:rPr>
        <w:t xml:space="preserve">                      </w:t>
      </w:r>
      <w:r w:rsidRPr="000D5762">
        <w:rPr>
          <w:b/>
          <w:lang w:val="ru-RU"/>
        </w:rPr>
        <w:t xml:space="preserve">      </w:t>
      </w:r>
      <w:r w:rsidRPr="002A2C01">
        <w:rPr>
          <w:b/>
          <w:lang w:val="uk-UA"/>
        </w:rPr>
        <w:t>Наталія Кохан</w:t>
      </w:r>
      <w:r w:rsidRPr="000D5762">
        <w:rPr>
          <w:b/>
          <w:sz w:val="28"/>
          <w:szCs w:val="28"/>
          <w:lang w:val="ru-RU"/>
        </w:rPr>
        <w:t xml:space="preserve">     </w:t>
      </w:r>
    </w:p>
    <w:p w:rsidR="00AA4B99" w:rsidRDefault="00AA4B99" w:rsidP="00AA4B99">
      <w:pPr>
        <w:shd w:val="clear" w:color="auto" w:fill="FFFFFF"/>
        <w:jc w:val="right"/>
        <w:rPr>
          <w:rFonts w:ascii="Times New Roman" w:hAnsi="Times New Roman" w:cs="Times New Roman"/>
          <w:lang w:val="uk-UA"/>
        </w:rPr>
      </w:pPr>
      <w:r w:rsidRPr="00522855">
        <w:rPr>
          <w:rFonts w:ascii="Times New Roman" w:hAnsi="Times New Roman" w:cs="Times New Roman"/>
          <w:lang w:val="uk-UA"/>
        </w:rPr>
        <w:lastRenderedPageBreak/>
        <w:t xml:space="preserve">Додаток 3 </w:t>
      </w:r>
    </w:p>
    <w:p w:rsidR="00AA4B99" w:rsidRPr="00522855" w:rsidRDefault="00AA4B99" w:rsidP="00AA4B99">
      <w:pPr>
        <w:shd w:val="clear" w:color="auto" w:fill="FFFFFF"/>
        <w:jc w:val="right"/>
        <w:rPr>
          <w:rFonts w:ascii="Times New Roman" w:hAnsi="Times New Roman" w:cs="Times New Roman"/>
          <w:lang w:val="uk-UA"/>
        </w:rPr>
      </w:pPr>
      <w:r w:rsidRPr="00522855">
        <w:rPr>
          <w:rFonts w:ascii="Times New Roman" w:hAnsi="Times New Roman" w:cs="Times New Roman"/>
          <w:lang w:val="uk-UA"/>
        </w:rPr>
        <w:t xml:space="preserve">до </w:t>
      </w:r>
      <w:r>
        <w:rPr>
          <w:rFonts w:ascii="Times New Roman" w:hAnsi="Times New Roman" w:cs="Times New Roman"/>
          <w:lang w:val="uk-UA"/>
        </w:rPr>
        <w:t>«</w:t>
      </w:r>
      <w:r w:rsidRPr="00522855">
        <w:rPr>
          <w:rFonts w:ascii="Times New Roman" w:hAnsi="Times New Roman" w:cs="Times New Roman"/>
          <w:lang w:val="uk-UA"/>
        </w:rPr>
        <w:t>Програми  розвитку  місцевого</w:t>
      </w:r>
    </w:p>
    <w:p w:rsidR="00AA4B99" w:rsidRPr="00522855" w:rsidRDefault="00AA4B99" w:rsidP="00AA4B99">
      <w:pPr>
        <w:ind w:left="5580"/>
        <w:jc w:val="right"/>
        <w:rPr>
          <w:rFonts w:ascii="Times New Roman" w:hAnsi="Times New Roman" w:cs="Times New Roman"/>
          <w:lang w:val="uk-UA"/>
        </w:rPr>
      </w:pPr>
      <w:r w:rsidRPr="00522855">
        <w:rPr>
          <w:rFonts w:ascii="Times New Roman" w:hAnsi="Times New Roman" w:cs="Times New Roman"/>
          <w:lang w:val="uk-UA"/>
        </w:rPr>
        <w:t xml:space="preserve">                                                         самоврядування  Червоноградського району на 2021 рік</w:t>
      </w:r>
      <w:r>
        <w:rPr>
          <w:rFonts w:ascii="Times New Roman" w:hAnsi="Times New Roman" w:cs="Times New Roman"/>
          <w:lang w:val="uk-UA"/>
        </w:rPr>
        <w:t>»</w:t>
      </w:r>
      <w:r w:rsidRPr="00522855">
        <w:rPr>
          <w:rFonts w:ascii="Times New Roman" w:hAnsi="Times New Roman" w:cs="Times New Roman"/>
          <w:lang w:val="uk-UA"/>
        </w:rPr>
        <w:t xml:space="preserve"> </w:t>
      </w:r>
    </w:p>
    <w:p w:rsidR="00AA4B99" w:rsidRPr="00522855" w:rsidRDefault="00AA4B99" w:rsidP="00AA4B99">
      <w:pPr>
        <w:ind w:left="5580"/>
        <w:jc w:val="right"/>
        <w:rPr>
          <w:rFonts w:ascii="Times New Roman" w:hAnsi="Times New Roman" w:cs="Times New Roman"/>
          <w:lang w:val="uk-UA"/>
        </w:rPr>
      </w:pPr>
    </w:p>
    <w:p w:rsidR="00AA4B99" w:rsidRPr="00522855" w:rsidRDefault="00AA4B99" w:rsidP="00AA4B99">
      <w:pPr>
        <w:autoSpaceDE w:val="0"/>
        <w:autoSpaceDN w:val="0"/>
        <w:adjustRightInd w:val="0"/>
        <w:jc w:val="center"/>
        <w:rPr>
          <w:rFonts w:ascii="Times New Roman" w:hAnsi="Times New Roman" w:cs="Times New Roman"/>
          <w:b/>
          <w:sz w:val="28"/>
          <w:szCs w:val="28"/>
          <w:lang w:val="uk-UA"/>
        </w:rPr>
      </w:pPr>
      <w:r w:rsidRPr="00522855">
        <w:rPr>
          <w:rFonts w:ascii="Times New Roman" w:hAnsi="Times New Roman" w:cs="Times New Roman"/>
          <w:b/>
          <w:sz w:val="28"/>
          <w:szCs w:val="28"/>
          <w:lang w:val="uk-UA"/>
        </w:rPr>
        <w:t xml:space="preserve">Перелік заходів і результативних показників </w:t>
      </w:r>
    </w:p>
    <w:p w:rsidR="00AA4B99" w:rsidRPr="00522855" w:rsidRDefault="00AA4B99" w:rsidP="00AA4B99">
      <w:pPr>
        <w:autoSpaceDE w:val="0"/>
        <w:autoSpaceDN w:val="0"/>
        <w:adjustRightInd w:val="0"/>
        <w:jc w:val="center"/>
        <w:rPr>
          <w:rFonts w:ascii="Times New Roman" w:hAnsi="Times New Roman" w:cs="Times New Roman"/>
          <w:b/>
          <w:sz w:val="28"/>
          <w:szCs w:val="28"/>
          <w:u w:val="single"/>
          <w:lang w:val="uk-UA"/>
        </w:rPr>
      </w:pPr>
      <w:r w:rsidRPr="00522855">
        <w:rPr>
          <w:rFonts w:ascii="Times New Roman" w:hAnsi="Times New Roman" w:cs="Times New Roman"/>
          <w:b/>
          <w:sz w:val="28"/>
          <w:szCs w:val="28"/>
          <w:lang w:val="uk-UA"/>
        </w:rPr>
        <w:t>ПРОГРАМИ розвитку місцевого самоврядування Червоноградського району на 2021 рік</w:t>
      </w:r>
    </w:p>
    <w:p w:rsidR="00AA4B99" w:rsidRPr="00522855" w:rsidRDefault="00AA4B99" w:rsidP="00AA4B99">
      <w:pPr>
        <w:autoSpaceDE w:val="0"/>
        <w:autoSpaceDN w:val="0"/>
        <w:adjustRightInd w:val="0"/>
        <w:jc w:val="center"/>
        <w:rPr>
          <w:rFonts w:ascii="Times New Roman" w:hAnsi="Times New Roman" w:cs="Times New Roman"/>
          <w:b/>
          <w:sz w:val="28"/>
          <w:szCs w:val="28"/>
          <w:lang w:val="uk-UA"/>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3686"/>
        <w:gridCol w:w="5103"/>
        <w:gridCol w:w="1134"/>
        <w:gridCol w:w="1417"/>
        <w:gridCol w:w="1418"/>
      </w:tblGrid>
      <w:tr w:rsidR="00AA4B99" w:rsidRPr="00522855" w:rsidTr="000D5762">
        <w:trPr>
          <w:cantSplit/>
          <w:trHeight w:val="325"/>
        </w:trPr>
        <w:tc>
          <w:tcPr>
            <w:tcW w:w="3119" w:type="dxa"/>
            <w:vMerge w:val="restart"/>
            <w:vAlign w:val="center"/>
          </w:tcPr>
          <w:p w:rsidR="00AA4B99" w:rsidRPr="00522855" w:rsidRDefault="00AA4B99" w:rsidP="000D5762">
            <w:pPr>
              <w:autoSpaceDE w:val="0"/>
              <w:autoSpaceDN w:val="0"/>
              <w:adjustRightInd w:val="0"/>
              <w:spacing w:line="216" w:lineRule="auto"/>
              <w:jc w:val="center"/>
              <w:rPr>
                <w:rFonts w:ascii="Times New Roman" w:hAnsi="Times New Roman" w:cs="Times New Roman"/>
                <w:b/>
                <w:lang w:val="uk-UA"/>
              </w:rPr>
            </w:pPr>
            <w:r w:rsidRPr="00522855">
              <w:rPr>
                <w:rFonts w:ascii="Times New Roman" w:hAnsi="Times New Roman" w:cs="Times New Roman"/>
                <w:b/>
                <w:lang w:val="uk-UA"/>
              </w:rPr>
              <w:t xml:space="preserve">Назва завдання </w:t>
            </w:r>
          </w:p>
        </w:tc>
        <w:tc>
          <w:tcPr>
            <w:tcW w:w="3686" w:type="dxa"/>
            <w:vMerge w:val="restart"/>
            <w:vAlign w:val="center"/>
          </w:tcPr>
          <w:p w:rsidR="00AA4B99" w:rsidRPr="00522855" w:rsidRDefault="00AA4B99" w:rsidP="000D5762">
            <w:pPr>
              <w:autoSpaceDE w:val="0"/>
              <w:autoSpaceDN w:val="0"/>
              <w:adjustRightInd w:val="0"/>
              <w:spacing w:line="216" w:lineRule="auto"/>
              <w:jc w:val="center"/>
              <w:rPr>
                <w:rFonts w:ascii="Times New Roman" w:hAnsi="Times New Roman" w:cs="Times New Roman"/>
                <w:b/>
                <w:lang w:val="uk-UA"/>
              </w:rPr>
            </w:pPr>
            <w:r w:rsidRPr="00522855">
              <w:rPr>
                <w:rFonts w:ascii="Times New Roman" w:hAnsi="Times New Roman" w:cs="Times New Roman"/>
                <w:b/>
                <w:lang w:val="uk-UA"/>
              </w:rPr>
              <w:t xml:space="preserve">Перелік заходів завдання </w:t>
            </w:r>
          </w:p>
        </w:tc>
        <w:tc>
          <w:tcPr>
            <w:tcW w:w="5103" w:type="dxa"/>
            <w:vMerge w:val="restart"/>
            <w:vAlign w:val="center"/>
          </w:tcPr>
          <w:p w:rsidR="00AA4B99" w:rsidRPr="00522855" w:rsidRDefault="00AA4B99" w:rsidP="000D5762">
            <w:pPr>
              <w:autoSpaceDE w:val="0"/>
              <w:autoSpaceDN w:val="0"/>
              <w:adjustRightInd w:val="0"/>
              <w:spacing w:line="192" w:lineRule="auto"/>
              <w:jc w:val="center"/>
              <w:rPr>
                <w:rFonts w:ascii="Times New Roman" w:hAnsi="Times New Roman" w:cs="Times New Roman"/>
                <w:b/>
                <w:lang w:val="uk-UA"/>
              </w:rPr>
            </w:pPr>
            <w:r w:rsidRPr="00522855">
              <w:rPr>
                <w:rFonts w:ascii="Times New Roman" w:hAnsi="Times New Roman" w:cs="Times New Roman"/>
                <w:b/>
                <w:lang w:val="uk-UA"/>
              </w:rPr>
              <w:t xml:space="preserve">Показники виконання заходу, один. виміру </w:t>
            </w:r>
          </w:p>
        </w:tc>
        <w:tc>
          <w:tcPr>
            <w:tcW w:w="1134" w:type="dxa"/>
            <w:vMerge w:val="restart"/>
            <w:vAlign w:val="center"/>
          </w:tcPr>
          <w:p w:rsidR="00AA4B99" w:rsidRPr="00522855" w:rsidRDefault="00AA4B99" w:rsidP="000D5762">
            <w:pPr>
              <w:autoSpaceDE w:val="0"/>
              <w:autoSpaceDN w:val="0"/>
              <w:adjustRightInd w:val="0"/>
              <w:spacing w:line="192" w:lineRule="auto"/>
              <w:jc w:val="center"/>
              <w:rPr>
                <w:rFonts w:ascii="Times New Roman" w:hAnsi="Times New Roman" w:cs="Times New Roman"/>
                <w:b/>
                <w:lang w:val="uk-UA"/>
              </w:rPr>
            </w:pPr>
            <w:r w:rsidRPr="00522855">
              <w:rPr>
                <w:rFonts w:ascii="Times New Roman" w:hAnsi="Times New Roman" w:cs="Times New Roman"/>
                <w:b/>
                <w:lang w:val="uk-UA"/>
              </w:rPr>
              <w:t>Значення показника</w:t>
            </w:r>
          </w:p>
        </w:tc>
        <w:tc>
          <w:tcPr>
            <w:tcW w:w="2835" w:type="dxa"/>
            <w:gridSpan w:val="2"/>
            <w:vAlign w:val="center"/>
          </w:tcPr>
          <w:p w:rsidR="00AA4B99" w:rsidRPr="00522855" w:rsidRDefault="00AA4B99" w:rsidP="000D5762">
            <w:pPr>
              <w:autoSpaceDE w:val="0"/>
              <w:autoSpaceDN w:val="0"/>
              <w:adjustRightInd w:val="0"/>
              <w:spacing w:line="216" w:lineRule="auto"/>
              <w:jc w:val="center"/>
              <w:rPr>
                <w:rFonts w:ascii="Times New Roman" w:hAnsi="Times New Roman" w:cs="Times New Roman"/>
                <w:b/>
                <w:lang w:val="uk-UA"/>
              </w:rPr>
            </w:pPr>
            <w:r w:rsidRPr="00522855">
              <w:rPr>
                <w:rFonts w:ascii="Times New Roman" w:hAnsi="Times New Roman" w:cs="Times New Roman"/>
                <w:b/>
                <w:lang w:val="uk-UA"/>
              </w:rPr>
              <w:t xml:space="preserve">Фінансування </w:t>
            </w:r>
          </w:p>
        </w:tc>
      </w:tr>
      <w:tr w:rsidR="00AA4B99" w:rsidRPr="00522855" w:rsidTr="000D5762">
        <w:trPr>
          <w:cantSplit/>
          <w:trHeight w:val="283"/>
        </w:trPr>
        <w:tc>
          <w:tcPr>
            <w:tcW w:w="3119" w:type="dxa"/>
            <w:vMerge/>
            <w:vAlign w:val="center"/>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5103" w:type="dxa"/>
            <w:vMerge/>
            <w:vAlign w:val="center"/>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134" w:type="dxa"/>
            <w:vMerge/>
            <w:vAlign w:val="center"/>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Align w:val="center"/>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 xml:space="preserve">Джерела** </w:t>
            </w:r>
          </w:p>
        </w:tc>
        <w:tc>
          <w:tcPr>
            <w:tcW w:w="1418" w:type="dxa"/>
            <w:tcBorders>
              <w:bottom w:val="single" w:sz="4" w:space="0" w:color="auto"/>
            </w:tcBorders>
            <w:vAlign w:val="center"/>
          </w:tcPr>
          <w:p w:rsidR="00AA4B99" w:rsidRPr="00522855" w:rsidRDefault="00AA4B99" w:rsidP="000D5762">
            <w:pPr>
              <w:autoSpaceDE w:val="0"/>
              <w:autoSpaceDN w:val="0"/>
              <w:adjustRightInd w:val="0"/>
              <w:ind w:left="-110" w:right="-108"/>
              <w:jc w:val="center"/>
              <w:rPr>
                <w:rFonts w:ascii="Times New Roman" w:hAnsi="Times New Roman" w:cs="Times New Roman"/>
                <w:b/>
                <w:highlight w:val="yellow"/>
                <w:lang w:val="uk-UA"/>
              </w:rPr>
            </w:pPr>
            <w:r w:rsidRPr="00522855">
              <w:rPr>
                <w:rFonts w:ascii="Times New Roman" w:hAnsi="Times New Roman" w:cs="Times New Roman"/>
                <w:b/>
                <w:lang w:val="uk-UA"/>
              </w:rPr>
              <w:t>Обсяги, тис. грн.</w:t>
            </w:r>
          </w:p>
        </w:tc>
      </w:tr>
      <w:tr w:rsidR="00AA4B99" w:rsidRPr="00522855" w:rsidTr="000D5762">
        <w:trPr>
          <w:cantSplit/>
          <w:trHeight w:val="1157"/>
        </w:trPr>
        <w:tc>
          <w:tcPr>
            <w:tcW w:w="3119" w:type="dxa"/>
            <w:vMerge w:val="restart"/>
            <w:vAlign w:val="center"/>
          </w:tcPr>
          <w:p w:rsidR="00AA4B99" w:rsidRPr="00522855" w:rsidRDefault="00AA4B99" w:rsidP="000D5762">
            <w:pPr>
              <w:rPr>
                <w:rFonts w:ascii="Times New Roman" w:hAnsi="Times New Roman" w:cs="Times New Roman"/>
                <w:b/>
                <w:lang w:val="uk-UA"/>
              </w:rPr>
            </w:pPr>
            <w:r w:rsidRPr="00522855">
              <w:rPr>
                <w:rFonts w:ascii="Times New Roman" w:hAnsi="Times New Roman" w:cs="Times New Roman"/>
                <w:b/>
                <w:lang w:val="uk-UA"/>
              </w:rPr>
              <w:t>1.</w:t>
            </w:r>
            <w:r w:rsidRPr="00522855">
              <w:rPr>
                <w:rFonts w:ascii="Times New Roman" w:hAnsi="Times New Roman" w:cs="Times New Roman"/>
                <w:lang w:val="uk-UA"/>
              </w:rPr>
              <w:t xml:space="preserve">Забезпечення фінансування та співфінансування заходів районних, обласних, всеукраїнських, міжнародних конкурсів, проєктів, грантів, тощо (в т.ч. оплата робіт, послуг, товарів, інших видатків, тощо, пов’язаних з реалізацією цих проєктів, конкурсів, грантів (в т.ч. міжнародних)), в тому числі </w:t>
            </w:r>
            <w:r w:rsidRPr="00522855">
              <w:rPr>
                <w:rFonts w:ascii="Times New Roman" w:hAnsi="Times New Roman" w:cs="Times New Roman"/>
                <w:lang w:val="uk-UA"/>
              </w:rPr>
              <w:lastRenderedPageBreak/>
              <w:t>шляхом надання субвенцій бюджетам інших рівнів тощо</w:t>
            </w:r>
          </w:p>
        </w:tc>
        <w:tc>
          <w:tcPr>
            <w:tcW w:w="3686" w:type="dxa"/>
            <w:vMerge w:val="restart"/>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lastRenderedPageBreak/>
              <w:t>1.1</w:t>
            </w:r>
            <w:r w:rsidRPr="00522855">
              <w:rPr>
                <w:rFonts w:ascii="Times New Roman" w:hAnsi="Times New Roman" w:cs="Times New Roman"/>
                <w:lang w:val="uk-UA"/>
              </w:rPr>
              <w:t xml:space="preserve">.  Співфінансування </w:t>
            </w:r>
            <w:r w:rsidRPr="00522855">
              <w:rPr>
                <w:rFonts w:ascii="Times New Roman" w:eastAsia="MS Mincho" w:hAnsi="Times New Roman" w:cs="Times New Roman"/>
                <w:color w:val="000000"/>
                <w:spacing w:val="-1"/>
                <w:lang w:val="uk-UA"/>
              </w:rPr>
              <w:t xml:space="preserve">заходів   </w:t>
            </w:r>
            <w:r w:rsidRPr="00522855">
              <w:rPr>
                <w:rFonts w:ascii="Times New Roman" w:hAnsi="Times New Roman" w:cs="Times New Roman"/>
                <w:lang w:val="uk-UA"/>
              </w:rPr>
              <w:t xml:space="preserve">міжнародного проєкту «Єднає нас Буг - утворення двох транскордонних байдаркових туристичних маршрутів»  в рамках реалізації програми транскордонного співробітництва «Польща-Білорусь-Україна 2014-2020»  </w:t>
            </w:r>
            <w:r w:rsidRPr="00522855">
              <w:rPr>
                <w:rFonts w:ascii="Times New Roman" w:eastAsia="MS Mincho" w:hAnsi="Times New Roman" w:cs="Times New Roman"/>
                <w:color w:val="000000"/>
                <w:spacing w:val="-1"/>
                <w:lang w:val="uk-UA"/>
              </w:rPr>
              <w:t xml:space="preserve">(в т.ч. оплата  товарів, робіт, послуг,  інших видатків, тощо, передбачених вказаним </w:t>
            </w:r>
            <w:r w:rsidRPr="00522855">
              <w:rPr>
                <w:rFonts w:ascii="Times New Roman" w:eastAsia="MS Mincho" w:hAnsi="Times New Roman" w:cs="Times New Roman"/>
                <w:color w:val="000000"/>
                <w:spacing w:val="-1"/>
                <w:lang w:val="uk-UA"/>
              </w:rPr>
              <w:lastRenderedPageBreak/>
              <w:t>міжнародним проєктом)</w:t>
            </w:r>
          </w:p>
        </w:tc>
        <w:tc>
          <w:tcPr>
            <w:tcW w:w="5103" w:type="dxa"/>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lastRenderedPageBreak/>
              <w:t>затрат</w:t>
            </w:r>
            <w:r w:rsidRPr="00522855">
              <w:rPr>
                <w:rFonts w:ascii="Times New Roman" w:hAnsi="Times New Roman" w:cs="Times New Roman"/>
                <w:lang w:val="uk-UA"/>
              </w:rPr>
              <w:t xml:space="preserve"> – обсяг видатків на спів фінансування </w:t>
            </w:r>
            <w:r w:rsidRPr="00522855">
              <w:rPr>
                <w:rFonts w:ascii="Times New Roman" w:eastAsia="MS Mincho" w:hAnsi="Times New Roman" w:cs="Times New Roman"/>
                <w:color w:val="000000"/>
                <w:spacing w:val="-1"/>
                <w:lang w:val="uk-UA"/>
              </w:rPr>
              <w:t xml:space="preserve">заходів   </w:t>
            </w:r>
            <w:r w:rsidRPr="00522855">
              <w:rPr>
                <w:rFonts w:ascii="Times New Roman" w:hAnsi="Times New Roman" w:cs="Times New Roman"/>
                <w:lang w:val="uk-UA"/>
              </w:rPr>
              <w:t xml:space="preserve">міжнародного проекту «Єднає нас Буг - утворення двох транскордонних байдаркових туристичних маршрутів»   </w:t>
            </w:r>
            <w:r w:rsidRPr="00522855">
              <w:rPr>
                <w:rFonts w:ascii="Times New Roman" w:eastAsia="MS Mincho" w:hAnsi="Times New Roman" w:cs="Times New Roman"/>
                <w:color w:val="000000"/>
                <w:spacing w:val="-1"/>
                <w:lang w:val="uk-UA"/>
              </w:rPr>
              <w:t>(в т.ч. оплата  товарів, робіт, послуг,  інших видатків, тощо, передбачених вказаним міжнародним проектом)</w:t>
            </w:r>
            <w:r w:rsidRPr="00522855">
              <w:rPr>
                <w:rFonts w:ascii="Times New Roman" w:hAnsi="Times New Roman" w:cs="Times New Roman"/>
                <w:lang w:val="uk-UA"/>
              </w:rPr>
              <w:t>, тис.грн</w:t>
            </w:r>
          </w:p>
        </w:tc>
        <w:tc>
          <w:tcPr>
            <w:tcW w:w="1134" w:type="dxa"/>
          </w:tcPr>
          <w:p w:rsidR="00AA4B99" w:rsidRPr="00522855" w:rsidRDefault="00AA4B99" w:rsidP="000D5762">
            <w:pPr>
              <w:autoSpaceDE w:val="0"/>
              <w:autoSpaceDN w:val="0"/>
              <w:adjustRightInd w:val="0"/>
              <w:rPr>
                <w:rFonts w:ascii="Times New Roman" w:hAnsi="Times New Roman" w:cs="Times New Roman"/>
                <w:b/>
                <w:sz w:val="20"/>
                <w:szCs w:val="20"/>
                <w:lang w:val="uk-UA"/>
              </w:rPr>
            </w:pPr>
          </w:p>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7974,39</w:t>
            </w:r>
          </w:p>
        </w:tc>
        <w:tc>
          <w:tcPr>
            <w:tcW w:w="1417" w:type="dxa"/>
            <w:vMerge w:val="restart"/>
          </w:tcPr>
          <w:p w:rsidR="00AA4B99" w:rsidRPr="00522855" w:rsidRDefault="00AA4B99" w:rsidP="000D5762">
            <w:pPr>
              <w:autoSpaceDE w:val="0"/>
              <w:autoSpaceDN w:val="0"/>
              <w:adjustRightInd w:val="0"/>
              <w:rPr>
                <w:rFonts w:ascii="Times New Roman" w:hAnsi="Times New Roman" w:cs="Times New Roman"/>
                <w:lang w:val="uk-UA"/>
              </w:rPr>
            </w:pPr>
          </w:p>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Районний бюджет</w:t>
            </w:r>
          </w:p>
          <w:p w:rsidR="00AA4B99" w:rsidRPr="00522855" w:rsidRDefault="00AA4B99" w:rsidP="000D5762">
            <w:pPr>
              <w:autoSpaceDE w:val="0"/>
              <w:autoSpaceDN w:val="0"/>
              <w:adjustRightInd w:val="0"/>
              <w:rPr>
                <w:rFonts w:ascii="Times New Roman" w:hAnsi="Times New Roman" w:cs="Times New Roman"/>
                <w:lang w:val="uk-UA"/>
              </w:rPr>
            </w:pPr>
          </w:p>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Міжнародна технічна допомога</w:t>
            </w:r>
          </w:p>
          <w:p w:rsidR="00AA4B99" w:rsidRPr="00522855" w:rsidRDefault="00AA4B99" w:rsidP="000D5762">
            <w:pPr>
              <w:autoSpaceDE w:val="0"/>
              <w:autoSpaceDN w:val="0"/>
              <w:adjustRightInd w:val="0"/>
              <w:rPr>
                <w:rFonts w:ascii="Times New Roman" w:hAnsi="Times New Roman" w:cs="Times New Roman"/>
                <w:lang w:val="uk-UA"/>
              </w:rPr>
            </w:pPr>
          </w:p>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Обласний бюджет</w:t>
            </w:r>
          </w:p>
        </w:tc>
        <w:tc>
          <w:tcPr>
            <w:tcW w:w="1418" w:type="dxa"/>
            <w:vMerge w:val="restart"/>
          </w:tcPr>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1566,0</w:t>
            </w:r>
          </w:p>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5608,39</w:t>
            </w:r>
          </w:p>
          <w:p w:rsidR="00AA4B99" w:rsidRPr="00522855" w:rsidRDefault="00AA4B99" w:rsidP="000D5762">
            <w:pPr>
              <w:autoSpaceDE w:val="0"/>
              <w:autoSpaceDN w:val="0"/>
              <w:adjustRightInd w:val="0"/>
              <w:rPr>
                <w:rFonts w:ascii="Times New Roman" w:hAnsi="Times New Roman" w:cs="Times New Roman"/>
                <w:b/>
                <w:lang w:val="uk-UA"/>
              </w:rPr>
            </w:pPr>
          </w:p>
          <w:p w:rsidR="00AA4B99" w:rsidRPr="00522855" w:rsidRDefault="00AA4B99" w:rsidP="000D5762">
            <w:pPr>
              <w:autoSpaceDE w:val="0"/>
              <w:autoSpaceDN w:val="0"/>
              <w:adjustRightInd w:val="0"/>
              <w:rPr>
                <w:rFonts w:ascii="Times New Roman" w:hAnsi="Times New Roman" w:cs="Times New Roman"/>
                <w:b/>
                <w:lang w:val="uk-UA"/>
              </w:rPr>
            </w:pPr>
          </w:p>
          <w:p w:rsidR="00AA4B99" w:rsidRPr="00522855" w:rsidRDefault="00AA4B99" w:rsidP="000D5762">
            <w:pPr>
              <w:autoSpaceDE w:val="0"/>
              <w:autoSpaceDN w:val="0"/>
              <w:adjustRightInd w:val="0"/>
              <w:rPr>
                <w:rFonts w:ascii="Times New Roman" w:hAnsi="Times New Roman" w:cs="Times New Roman"/>
                <w:b/>
                <w:lang w:val="uk-UA"/>
              </w:rPr>
            </w:pPr>
          </w:p>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 xml:space="preserve">       800,0</w:t>
            </w:r>
          </w:p>
        </w:tc>
      </w:tr>
      <w:tr w:rsidR="00AA4B99" w:rsidRPr="00522855" w:rsidTr="000D5762">
        <w:trPr>
          <w:cantSplit/>
        </w:trPr>
        <w:tc>
          <w:tcPr>
            <w:tcW w:w="3119" w:type="dxa"/>
            <w:vMerge/>
            <w:vAlign w:val="center"/>
          </w:tcPr>
          <w:p w:rsidR="00AA4B99" w:rsidRPr="00522855" w:rsidRDefault="00AA4B99" w:rsidP="000D5762">
            <w:pPr>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продукту</w:t>
            </w:r>
            <w:r w:rsidRPr="00522855">
              <w:rPr>
                <w:rFonts w:ascii="Times New Roman" w:hAnsi="Times New Roman" w:cs="Times New Roman"/>
                <w:lang w:val="uk-UA"/>
              </w:rPr>
              <w:t xml:space="preserve">–кількість міжнародних проєктів, шт </w:t>
            </w:r>
          </w:p>
        </w:tc>
        <w:tc>
          <w:tcPr>
            <w:tcW w:w="1134" w:type="dxa"/>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 xml:space="preserve">        1</w:t>
            </w:r>
          </w:p>
        </w:tc>
        <w:tc>
          <w:tcPr>
            <w:tcW w:w="1417"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r>
      <w:tr w:rsidR="00AA4B99" w:rsidRPr="00522855" w:rsidTr="000D5762">
        <w:trPr>
          <w:cantSplit/>
        </w:trPr>
        <w:tc>
          <w:tcPr>
            <w:tcW w:w="3119" w:type="dxa"/>
            <w:vMerge/>
            <w:vAlign w:val="center"/>
          </w:tcPr>
          <w:p w:rsidR="00AA4B99" w:rsidRPr="00522855" w:rsidRDefault="00AA4B99" w:rsidP="000D5762">
            <w:pPr>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color w:val="000000"/>
                <w:highlight w:val="yellow"/>
                <w:shd w:val="clear" w:color="auto" w:fill="FFFFFF"/>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спів фінансування  міжнародного  проєкту,  тис.грн</w:t>
            </w:r>
          </w:p>
        </w:tc>
        <w:tc>
          <w:tcPr>
            <w:tcW w:w="1134" w:type="dxa"/>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7974,39</w:t>
            </w:r>
          </w:p>
        </w:tc>
        <w:tc>
          <w:tcPr>
            <w:tcW w:w="1417"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r>
      <w:tr w:rsidR="00AA4B99" w:rsidRPr="00522855" w:rsidTr="000D5762">
        <w:trPr>
          <w:cantSplit/>
        </w:trPr>
        <w:tc>
          <w:tcPr>
            <w:tcW w:w="3119" w:type="dxa"/>
            <w:vMerge/>
            <w:vAlign w:val="center"/>
          </w:tcPr>
          <w:p w:rsidR="00AA4B99" w:rsidRPr="00522855" w:rsidRDefault="00AA4B99" w:rsidP="000D5762">
            <w:pPr>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реалізовані міжнародні проекти</w:t>
            </w:r>
          </w:p>
        </w:tc>
        <w:tc>
          <w:tcPr>
            <w:tcW w:w="1134" w:type="dxa"/>
          </w:tcPr>
          <w:p w:rsidR="00AA4B99" w:rsidRPr="00522855" w:rsidRDefault="00AA4B99" w:rsidP="000D5762">
            <w:pPr>
              <w:autoSpaceDE w:val="0"/>
              <w:autoSpaceDN w:val="0"/>
              <w:adjustRightInd w:val="0"/>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r>
      <w:tr w:rsidR="00AA4B99" w:rsidRPr="00522855" w:rsidTr="000D5762">
        <w:trPr>
          <w:cantSplit/>
        </w:trPr>
        <w:tc>
          <w:tcPr>
            <w:tcW w:w="3119" w:type="dxa"/>
            <w:vMerge/>
            <w:vAlign w:val="center"/>
          </w:tcPr>
          <w:p w:rsidR="00AA4B99" w:rsidRPr="00522855" w:rsidRDefault="00AA4B99" w:rsidP="000D5762">
            <w:pPr>
              <w:rPr>
                <w:rFonts w:ascii="Times New Roman" w:hAnsi="Times New Roman" w:cs="Times New Roman"/>
                <w:b/>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 xml:space="preserve">1.2. Співфінансування </w:t>
            </w:r>
            <w:r w:rsidRPr="00522855">
              <w:rPr>
                <w:rFonts w:ascii="Times New Roman" w:eastAsia="MS Mincho" w:hAnsi="Times New Roman" w:cs="Times New Roman"/>
                <w:color w:val="000000"/>
                <w:spacing w:val="-1"/>
                <w:lang w:val="uk-UA"/>
              </w:rPr>
              <w:t xml:space="preserve">заходів   </w:t>
            </w:r>
            <w:r w:rsidRPr="00522855">
              <w:rPr>
                <w:rFonts w:ascii="Times New Roman" w:hAnsi="Times New Roman" w:cs="Times New Roman"/>
                <w:lang w:val="uk-UA"/>
              </w:rPr>
              <w:t xml:space="preserve">міжнародного проєкту «На допомогу. Підвищення доступності медичних послуг в надзвичайних ситуаціях через співпрацю служби екстреної медичної допомоги в прикордонному районі Польщі, Білорусі та України» в рамках реалізації програми транскордонного співробітництва «Польща-Білорусь-Україна 2014-2020»  </w:t>
            </w:r>
            <w:r w:rsidRPr="00522855">
              <w:rPr>
                <w:rFonts w:ascii="Times New Roman" w:eastAsia="MS Mincho" w:hAnsi="Times New Roman" w:cs="Times New Roman"/>
                <w:color w:val="000000"/>
                <w:spacing w:val="-1"/>
                <w:lang w:val="uk-UA"/>
              </w:rPr>
              <w:t>(в т.ч. оплата  товарів, робіт, послуг, інших видатків, тощо, передбачених вказаним міжнародним проєктом)</w:t>
            </w:r>
          </w:p>
        </w:tc>
        <w:tc>
          <w:tcPr>
            <w:tcW w:w="5103"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затрат</w:t>
            </w:r>
            <w:r w:rsidRPr="00522855">
              <w:rPr>
                <w:rFonts w:ascii="Times New Roman" w:hAnsi="Times New Roman" w:cs="Times New Roman"/>
                <w:lang w:val="uk-UA"/>
              </w:rPr>
              <w:t xml:space="preserve">–обсяг видатків на спів фінансування </w:t>
            </w:r>
            <w:r w:rsidRPr="00522855">
              <w:rPr>
                <w:rFonts w:ascii="Times New Roman" w:eastAsia="MS Mincho" w:hAnsi="Times New Roman" w:cs="Times New Roman"/>
                <w:color w:val="000000"/>
                <w:spacing w:val="-1"/>
                <w:lang w:val="uk-UA"/>
              </w:rPr>
              <w:t xml:space="preserve">заходів   </w:t>
            </w:r>
            <w:r w:rsidRPr="00522855">
              <w:rPr>
                <w:rFonts w:ascii="Times New Roman" w:hAnsi="Times New Roman" w:cs="Times New Roman"/>
                <w:lang w:val="uk-UA"/>
              </w:rPr>
              <w:t xml:space="preserve">міжнародного проекту «На допомогу. Підвищення доступності медичних послуг в надзвичайних ситуаціях через співпрацю служби екстреної медичної допомоги в прикордонному районі Польщі, Білорусі та України» </w:t>
            </w:r>
            <w:r w:rsidRPr="00522855">
              <w:rPr>
                <w:rFonts w:ascii="Times New Roman" w:eastAsia="MS Mincho" w:hAnsi="Times New Roman" w:cs="Times New Roman"/>
                <w:color w:val="000000"/>
                <w:spacing w:val="-1"/>
                <w:lang w:val="uk-UA"/>
              </w:rPr>
              <w:t>(в т.ч. оплата  товарів, робіт, послуг,  інших видатків, тощо, передбачених вказаним міжнародним проектом)</w:t>
            </w:r>
            <w:r w:rsidRPr="00522855">
              <w:rPr>
                <w:rFonts w:ascii="Times New Roman" w:hAnsi="Times New Roman" w:cs="Times New Roman"/>
                <w:lang w:val="uk-UA"/>
              </w:rPr>
              <w:t>, тис.грн</w:t>
            </w:r>
          </w:p>
        </w:tc>
        <w:tc>
          <w:tcPr>
            <w:tcW w:w="1134"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1 950,63</w:t>
            </w:r>
          </w:p>
        </w:tc>
        <w:tc>
          <w:tcPr>
            <w:tcW w:w="1417"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p>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Міжнародна технічна допомога</w:t>
            </w:r>
          </w:p>
        </w:tc>
        <w:tc>
          <w:tcPr>
            <w:tcW w:w="1418" w:type="dxa"/>
            <w:vMerge w:val="restart"/>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1950,63</w:t>
            </w:r>
          </w:p>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522855" w:rsidTr="000D5762">
        <w:trPr>
          <w:cantSplit/>
        </w:trPr>
        <w:tc>
          <w:tcPr>
            <w:tcW w:w="3119" w:type="dxa"/>
            <w:vMerge/>
            <w:vAlign w:val="center"/>
          </w:tcPr>
          <w:p w:rsidR="00AA4B99" w:rsidRPr="00522855" w:rsidRDefault="00AA4B99" w:rsidP="000D5762">
            <w:pPr>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color w:val="000000"/>
                <w:shd w:val="clear" w:color="auto" w:fill="FFFFFF"/>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продукту</w:t>
            </w:r>
            <w:r w:rsidRPr="00522855">
              <w:rPr>
                <w:rFonts w:ascii="Times New Roman" w:hAnsi="Times New Roman" w:cs="Times New Roman"/>
                <w:lang w:val="uk-UA"/>
              </w:rPr>
              <w:t>–кількість міжнародних проєктів, шт</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1</w:t>
            </w:r>
          </w:p>
        </w:tc>
        <w:tc>
          <w:tcPr>
            <w:tcW w:w="1417" w:type="dxa"/>
            <w:vMerge/>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1418"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r>
      <w:tr w:rsidR="00AA4B99" w:rsidRPr="00522855" w:rsidTr="000D5762">
        <w:trPr>
          <w:cantSplit/>
        </w:trPr>
        <w:tc>
          <w:tcPr>
            <w:tcW w:w="3119" w:type="dxa"/>
            <w:vMerge/>
            <w:vAlign w:val="center"/>
          </w:tcPr>
          <w:p w:rsidR="00AA4B99" w:rsidRPr="00522855" w:rsidRDefault="00AA4B99" w:rsidP="000D5762">
            <w:pPr>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спів фінансування  міжнародного  проєкту,  тис.грн</w:t>
            </w:r>
          </w:p>
        </w:tc>
        <w:tc>
          <w:tcPr>
            <w:tcW w:w="1134" w:type="dxa"/>
          </w:tcPr>
          <w:p w:rsidR="00AA4B99" w:rsidRPr="00522855" w:rsidRDefault="00AA4B99" w:rsidP="000D5762">
            <w:pPr>
              <w:autoSpaceDE w:val="0"/>
              <w:autoSpaceDN w:val="0"/>
              <w:adjustRightInd w:val="0"/>
              <w:rPr>
                <w:rFonts w:ascii="Times New Roman" w:hAnsi="Times New Roman" w:cs="Times New Roman"/>
                <w:b/>
                <w:highlight w:val="yellow"/>
                <w:lang w:val="uk-UA"/>
              </w:rPr>
            </w:pPr>
            <w:r w:rsidRPr="00522855">
              <w:rPr>
                <w:rFonts w:ascii="Times New Roman" w:hAnsi="Times New Roman" w:cs="Times New Roman"/>
                <w:b/>
                <w:lang w:val="uk-UA"/>
              </w:rPr>
              <w:t>1 905,63</w:t>
            </w:r>
          </w:p>
        </w:tc>
        <w:tc>
          <w:tcPr>
            <w:tcW w:w="1417" w:type="dxa"/>
            <w:vMerge/>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1418"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r>
      <w:tr w:rsidR="00AA4B99" w:rsidRPr="00522855" w:rsidTr="000D5762">
        <w:trPr>
          <w:cantSplit/>
        </w:trPr>
        <w:tc>
          <w:tcPr>
            <w:tcW w:w="3119" w:type="dxa"/>
            <w:vMerge/>
            <w:vAlign w:val="center"/>
          </w:tcPr>
          <w:p w:rsidR="00AA4B99" w:rsidRPr="00522855" w:rsidRDefault="00AA4B99" w:rsidP="000D5762">
            <w:pPr>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реалізовані міжнародні проекти</w:t>
            </w:r>
          </w:p>
        </w:tc>
        <w:tc>
          <w:tcPr>
            <w:tcW w:w="1134" w:type="dxa"/>
          </w:tcPr>
          <w:p w:rsidR="00AA4B99" w:rsidRPr="00522855" w:rsidRDefault="00AA4B99" w:rsidP="000D5762">
            <w:pPr>
              <w:autoSpaceDE w:val="0"/>
              <w:autoSpaceDN w:val="0"/>
              <w:adjustRightInd w:val="0"/>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1418"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r>
      <w:tr w:rsidR="00AA4B99" w:rsidRPr="00522855" w:rsidTr="000D5762">
        <w:trPr>
          <w:cantSplit/>
        </w:trPr>
        <w:tc>
          <w:tcPr>
            <w:tcW w:w="3119" w:type="dxa"/>
            <w:vMerge w:val="restart"/>
            <w:vAlign w:val="center"/>
          </w:tcPr>
          <w:p w:rsidR="00AA4B99" w:rsidRPr="00522855" w:rsidRDefault="00AA4B99" w:rsidP="000D5762">
            <w:pPr>
              <w:rPr>
                <w:rFonts w:ascii="Times New Roman" w:hAnsi="Times New Roman" w:cs="Times New Roman"/>
                <w:b/>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lang w:val="uk-UA"/>
              </w:rPr>
              <w:t xml:space="preserve">1.3. Співфінансування </w:t>
            </w:r>
            <w:r w:rsidRPr="00522855">
              <w:rPr>
                <w:rFonts w:ascii="Times New Roman" w:eastAsia="MS Mincho" w:hAnsi="Times New Roman" w:cs="Times New Roman"/>
                <w:color w:val="000000"/>
                <w:spacing w:val="-1"/>
                <w:lang w:val="uk-UA"/>
              </w:rPr>
              <w:t xml:space="preserve">заходів   </w:t>
            </w:r>
            <w:r w:rsidRPr="00522855">
              <w:rPr>
                <w:rFonts w:ascii="Times New Roman" w:hAnsi="Times New Roman" w:cs="Times New Roman"/>
                <w:lang w:val="uk-UA"/>
              </w:rPr>
              <w:t xml:space="preserve">міжнародного проєкту «Підвищення доступності прикордонної дорожньої інфраструктури в районах:Замойському (Польща) і Сокальському (Україна) у поєднанні з промоцією екологічних проектів»  </w:t>
            </w:r>
            <w:r w:rsidRPr="00522855">
              <w:rPr>
                <w:rFonts w:ascii="Times New Roman" w:eastAsia="MS Mincho" w:hAnsi="Times New Roman" w:cs="Times New Roman"/>
                <w:color w:val="000000"/>
                <w:spacing w:val="-1"/>
                <w:lang w:val="uk-UA"/>
              </w:rPr>
              <w:t xml:space="preserve">(в т.ч. оплата  аудиторських послуг, </w:t>
            </w:r>
            <w:r w:rsidRPr="00522855">
              <w:rPr>
                <w:rFonts w:ascii="Times New Roman" w:eastAsia="MS Mincho" w:hAnsi="Times New Roman" w:cs="Times New Roman"/>
                <w:color w:val="000000"/>
                <w:spacing w:val="-1"/>
                <w:lang w:val="uk-UA"/>
              </w:rPr>
              <w:lastRenderedPageBreak/>
              <w:t>передбачених вказаним міжнародним проєктом)</w:t>
            </w:r>
          </w:p>
        </w:tc>
        <w:tc>
          <w:tcPr>
            <w:tcW w:w="5103"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lastRenderedPageBreak/>
              <w:t>затрат</w:t>
            </w:r>
            <w:r w:rsidRPr="00522855">
              <w:rPr>
                <w:rFonts w:ascii="Times New Roman" w:hAnsi="Times New Roman" w:cs="Times New Roman"/>
                <w:lang w:val="uk-UA"/>
              </w:rPr>
              <w:t xml:space="preserve">–обсяг видатків на співфінансування </w:t>
            </w:r>
            <w:r w:rsidRPr="00522855">
              <w:rPr>
                <w:rFonts w:ascii="Times New Roman" w:eastAsia="MS Mincho" w:hAnsi="Times New Roman" w:cs="Times New Roman"/>
                <w:color w:val="000000"/>
                <w:spacing w:val="-1"/>
                <w:lang w:val="uk-UA"/>
              </w:rPr>
              <w:t xml:space="preserve">заходів  </w:t>
            </w:r>
            <w:r w:rsidRPr="00522855">
              <w:rPr>
                <w:rFonts w:ascii="Times New Roman" w:hAnsi="Times New Roman" w:cs="Times New Roman"/>
                <w:lang w:val="uk-UA"/>
              </w:rPr>
              <w:t>міжнародного проекту «Підвищення доступності прикордонної дорожньої інфраструктури в районах: Замойському (Польща) і Сокальському (Україна) у поєднанні з промоцією екологічних проектів»</w:t>
            </w:r>
            <w:r w:rsidRPr="00522855">
              <w:rPr>
                <w:rFonts w:ascii="Times New Roman" w:eastAsia="MS Mincho" w:hAnsi="Times New Roman" w:cs="Times New Roman"/>
                <w:color w:val="000000"/>
                <w:spacing w:val="-1"/>
                <w:lang w:val="uk-UA"/>
              </w:rPr>
              <w:t xml:space="preserve"> </w:t>
            </w:r>
            <w:r w:rsidRPr="00522855">
              <w:rPr>
                <w:rFonts w:ascii="Times New Roman" w:hAnsi="Times New Roman" w:cs="Times New Roman"/>
                <w:lang w:val="uk-UA"/>
              </w:rPr>
              <w:t xml:space="preserve"> </w:t>
            </w:r>
            <w:r w:rsidRPr="00522855">
              <w:rPr>
                <w:rFonts w:ascii="Times New Roman" w:eastAsia="MS Mincho" w:hAnsi="Times New Roman" w:cs="Times New Roman"/>
                <w:color w:val="000000"/>
                <w:spacing w:val="-1"/>
                <w:lang w:val="uk-UA"/>
              </w:rPr>
              <w:t>(в т.ч. оплата  аудиторських послуг, передбачених вказаним міжнародним проєктом)</w:t>
            </w:r>
            <w:r w:rsidRPr="00522855">
              <w:rPr>
                <w:rFonts w:ascii="Times New Roman" w:hAnsi="Times New Roman" w:cs="Times New Roman"/>
                <w:lang w:val="uk-UA"/>
              </w:rPr>
              <w:t>, тис.грн</w:t>
            </w:r>
          </w:p>
        </w:tc>
        <w:tc>
          <w:tcPr>
            <w:tcW w:w="1134" w:type="dxa"/>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75,0</w:t>
            </w:r>
          </w:p>
        </w:tc>
        <w:tc>
          <w:tcPr>
            <w:tcW w:w="1417"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p>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Міжнародна технічна допомога</w:t>
            </w:r>
          </w:p>
        </w:tc>
        <w:tc>
          <w:tcPr>
            <w:tcW w:w="1418" w:type="dxa"/>
            <w:vMerge w:val="restart"/>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75,0</w:t>
            </w:r>
          </w:p>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продукту</w:t>
            </w:r>
            <w:r w:rsidRPr="00522855">
              <w:rPr>
                <w:rFonts w:ascii="Times New Roman" w:hAnsi="Times New Roman" w:cs="Times New Roman"/>
                <w:lang w:val="uk-UA"/>
              </w:rPr>
              <w:t>–кількість міжнародних проєктів, шт</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1</w:t>
            </w:r>
          </w:p>
        </w:tc>
        <w:tc>
          <w:tcPr>
            <w:tcW w:w="1417" w:type="dxa"/>
            <w:vMerge/>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1418"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спів фінансування  міжнародного  проєкту,  тис.грн</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75,0</w:t>
            </w:r>
          </w:p>
        </w:tc>
        <w:tc>
          <w:tcPr>
            <w:tcW w:w="1417" w:type="dxa"/>
            <w:vMerge/>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1418"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highlight w:val="yellow"/>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реалізовані міжнародні проекти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highlight w:val="yellow"/>
                <w:lang w:val="uk-UA"/>
              </w:rPr>
            </w:pPr>
          </w:p>
        </w:tc>
      </w:tr>
      <w:tr w:rsidR="00AA4B99" w:rsidRPr="00522855" w:rsidTr="000D5762">
        <w:trPr>
          <w:cantSplit/>
        </w:trPr>
        <w:tc>
          <w:tcPr>
            <w:tcW w:w="3119" w:type="dxa"/>
            <w:vMerge w:val="restart"/>
            <w:tcBorders>
              <w:top w:val="single" w:sz="4" w:space="0" w:color="auto"/>
            </w:tcBorders>
          </w:tcPr>
          <w:p w:rsidR="00AA4B99" w:rsidRPr="00522855" w:rsidRDefault="00AA4B99" w:rsidP="000D5762">
            <w:pPr>
              <w:autoSpaceDE w:val="0"/>
              <w:autoSpaceDN w:val="0"/>
              <w:adjustRightInd w:val="0"/>
              <w:jc w:val="both"/>
              <w:rPr>
                <w:rFonts w:ascii="Times New Roman" w:hAnsi="Times New Roman" w:cs="Times New Roman"/>
                <w:b/>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ind w:left="34"/>
              <w:rPr>
                <w:rFonts w:ascii="Times New Roman" w:hAnsi="Times New Roman" w:cs="Times New Roman"/>
                <w:b/>
                <w:lang w:val="uk-UA"/>
              </w:rPr>
            </w:pPr>
            <w:r w:rsidRPr="00522855">
              <w:rPr>
                <w:rFonts w:ascii="Times New Roman" w:hAnsi="Times New Roman" w:cs="Times New Roman"/>
                <w:lang w:val="uk-UA"/>
              </w:rPr>
              <w:t>1.4.Витрати на оплату за видачу трьох сертифікатів, які видаються у разі прийняття в експлуатацію закінченого будівництва об’єкта  - в рамках реалізації  міжнародного проєкту «Підвищення доступності прикордонної дорожньої інфраструктури в районах: Замойському (Польща) і Сокальському (Україна) у поєднанні з промоцією екологічних проектів» (зокрема сертифікатів після  капітального ремонту  доріг в с.Гута, с.Забужжя, смт.Жвирка)</w:t>
            </w:r>
          </w:p>
        </w:tc>
        <w:tc>
          <w:tcPr>
            <w:tcW w:w="5103"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color w:val="000000"/>
                <w:shd w:val="clear" w:color="auto" w:fill="FFFFFF"/>
                <w:lang w:val="uk-UA"/>
              </w:rPr>
            </w:pPr>
            <w:r w:rsidRPr="00522855">
              <w:rPr>
                <w:rFonts w:ascii="Times New Roman" w:hAnsi="Times New Roman" w:cs="Times New Roman"/>
                <w:b/>
                <w:lang w:val="uk-UA"/>
              </w:rPr>
              <w:t>Затрат -</w:t>
            </w:r>
            <w:r w:rsidRPr="00522855">
              <w:rPr>
                <w:rFonts w:ascii="Times New Roman" w:hAnsi="Times New Roman" w:cs="Times New Roman"/>
                <w:lang w:val="uk-UA"/>
              </w:rPr>
              <w:t xml:space="preserve"> обсяг витрат на оплату за видачу сертифікатів, які видаються у разі прийняття в експлуатацію закінченого будівництва об’єкта -в рамках реалізації  міжнародного проєкту «Підвищення доступності прикордонної дорожньої інфраструктури в районах: Замойському (Польща) і Сокальському (Україна) у поєднанні з промоцією екологічних проектів» (зокрема сертифікатів після  капітального ремонту  доріг в с.Гута, с.Забужжя, смт.Жвирка)</w:t>
            </w:r>
          </w:p>
        </w:tc>
        <w:tc>
          <w:tcPr>
            <w:tcW w:w="1134" w:type="dxa"/>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35,0</w:t>
            </w:r>
          </w:p>
        </w:tc>
        <w:tc>
          <w:tcPr>
            <w:tcW w:w="1417"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Районний бюджет</w:t>
            </w:r>
          </w:p>
          <w:p w:rsidR="00AA4B99" w:rsidRPr="00522855" w:rsidRDefault="00AA4B99" w:rsidP="000D5762">
            <w:pPr>
              <w:autoSpaceDE w:val="0"/>
              <w:autoSpaceDN w:val="0"/>
              <w:adjustRightInd w:val="0"/>
              <w:rPr>
                <w:rFonts w:ascii="Times New Roman" w:hAnsi="Times New Roman" w:cs="Times New Roman"/>
                <w:b/>
                <w:lang w:val="uk-UA"/>
              </w:rPr>
            </w:pPr>
          </w:p>
        </w:tc>
        <w:tc>
          <w:tcPr>
            <w:tcW w:w="1418" w:type="dxa"/>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35,0</w:t>
            </w: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продукту</w:t>
            </w:r>
            <w:r w:rsidRPr="00522855">
              <w:rPr>
                <w:rFonts w:ascii="Times New Roman" w:hAnsi="Times New Roman" w:cs="Times New Roman"/>
                <w:lang w:val="uk-UA"/>
              </w:rPr>
              <w:t>–кількість отриманих сертифікатів,   шт .</w:t>
            </w:r>
          </w:p>
        </w:tc>
        <w:tc>
          <w:tcPr>
            <w:tcW w:w="1134"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3</w:t>
            </w:r>
          </w:p>
        </w:tc>
        <w:tc>
          <w:tcPr>
            <w:tcW w:w="1417"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1418"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один сертифікат,  тис.грн</w:t>
            </w:r>
          </w:p>
        </w:tc>
        <w:tc>
          <w:tcPr>
            <w:tcW w:w="1134"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11,7</w:t>
            </w:r>
          </w:p>
        </w:tc>
        <w:tc>
          <w:tcPr>
            <w:tcW w:w="1417"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1418"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відсоток отриманих сертифікатів до запланованих, %</w:t>
            </w:r>
          </w:p>
        </w:tc>
        <w:tc>
          <w:tcPr>
            <w:tcW w:w="1134"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100</w:t>
            </w:r>
          </w:p>
        </w:tc>
        <w:tc>
          <w:tcPr>
            <w:tcW w:w="1417"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1418"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522855" w:rsidTr="000D5762">
        <w:trPr>
          <w:cantSplit/>
          <w:trHeight w:val="15"/>
        </w:trPr>
        <w:tc>
          <w:tcPr>
            <w:tcW w:w="3119" w:type="dxa"/>
            <w:vMerge/>
          </w:tcPr>
          <w:p w:rsidR="00AA4B99" w:rsidRPr="00522855" w:rsidRDefault="00AA4B99" w:rsidP="000D5762">
            <w:pPr>
              <w:autoSpaceDE w:val="0"/>
              <w:autoSpaceDN w:val="0"/>
              <w:adjustRightInd w:val="0"/>
              <w:jc w:val="both"/>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5103"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lang w:val="uk-UA"/>
              </w:rPr>
            </w:pPr>
          </w:p>
        </w:tc>
        <w:tc>
          <w:tcPr>
            <w:tcW w:w="1134"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c>
          <w:tcPr>
            <w:tcW w:w="1417" w:type="dxa"/>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tcPr>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522855" w:rsidTr="000D5762">
        <w:trPr>
          <w:cantSplit/>
        </w:trPr>
        <w:tc>
          <w:tcPr>
            <w:tcW w:w="3119" w:type="dxa"/>
            <w:vMerge w:val="restart"/>
            <w:tcBorders>
              <w:top w:val="single" w:sz="4" w:space="0" w:color="auto"/>
            </w:tcBorders>
          </w:tcPr>
          <w:p w:rsidR="00AA4B99" w:rsidRPr="00522855" w:rsidRDefault="00AA4B99" w:rsidP="000D5762">
            <w:pPr>
              <w:autoSpaceDE w:val="0"/>
              <w:autoSpaceDN w:val="0"/>
              <w:adjustRightInd w:val="0"/>
              <w:jc w:val="both"/>
              <w:rPr>
                <w:rFonts w:ascii="Times New Roman" w:hAnsi="Times New Roman" w:cs="Times New Roman"/>
                <w:b/>
                <w:lang w:val="uk-UA"/>
              </w:rPr>
            </w:pPr>
          </w:p>
        </w:tc>
        <w:tc>
          <w:tcPr>
            <w:tcW w:w="3686" w:type="dxa"/>
            <w:vMerge w:val="restart"/>
            <w:tcBorders>
              <w:top w:val="single" w:sz="18" w:space="0" w:color="auto"/>
            </w:tcBorders>
          </w:tcPr>
          <w:p w:rsidR="00AA4B99" w:rsidRPr="00522855" w:rsidRDefault="00AA4B99" w:rsidP="000D5762">
            <w:pPr>
              <w:numPr>
                <w:ilvl w:val="1"/>
                <w:numId w:val="1"/>
              </w:numPr>
              <w:suppressAutoHyphens/>
              <w:autoSpaceDE w:val="0"/>
              <w:autoSpaceDN w:val="0"/>
              <w:adjustRightInd w:val="0"/>
              <w:spacing w:after="0" w:line="240" w:lineRule="auto"/>
              <w:ind w:left="34" w:firstLine="0"/>
              <w:rPr>
                <w:rFonts w:ascii="Times New Roman" w:hAnsi="Times New Roman" w:cs="Times New Roman"/>
                <w:lang w:val="uk-UA"/>
              </w:rPr>
            </w:pPr>
            <w:r w:rsidRPr="00522855">
              <w:rPr>
                <w:rFonts w:ascii="Times New Roman" w:hAnsi="Times New Roman" w:cs="Times New Roman"/>
                <w:lang w:val="uk-UA"/>
              </w:rPr>
              <w:t>Витрати на фінансування  робіт, товарів і послуг  по об҆єкту (проєкту)  «Будівництво пішохідної алеї на території центру байдарочного туризму в м.Сокаль Львівської області»</w:t>
            </w:r>
          </w:p>
          <w:p w:rsidR="00AA4B99" w:rsidRPr="00522855" w:rsidRDefault="00AA4B99" w:rsidP="000D5762">
            <w:pPr>
              <w:autoSpaceDE w:val="0"/>
              <w:autoSpaceDN w:val="0"/>
              <w:adjustRightInd w:val="0"/>
              <w:rPr>
                <w:rFonts w:ascii="Times New Roman" w:hAnsi="Times New Roman" w:cs="Times New Roman"/>
                <w:lang w:val="uk-UA"/>
              </w:rPr>
            </w:pPr>
          </w:p>
          <w:p w:rsidR="00AA4B99" w:rsidRPr="00522855" w:rsidRDefault="00AA4B99" w:rsidP="000D5762">
            <w:pPr>
              <w:autoSpaceDE w:val="0"/>
              <w:autoSpaceDN w:val="0"/>
              <w:adjustRightInd w:val="0"/>
              <w:rPr>
                <w:rFonts w:ascii="Times New Roman" w:hAnsi="Times New Roman" w:cs="Times New Roman"/>
                <w:lang w:val="uk-UA"/>
              </w:rPr>
            </w:pPr>
          </w:p>
        </w:tc>
        <w:tc>
          <w:tcPr>
            <w:tcW w:w="5103" w:type="dxa"/>
            <w:tcBorders>
              <w:top w:val="single" w:sz="18" w:space="0" w:color="auto"/>
              <w:bottom w:val="single" w:sz="4" w:space="0" w:color="auto"/>
            </w:tcBorders>
          </w:tcPr>
          <w:p w:rsidR="00AA4B99" w:rsidRPr="00522855" w:rsidRDefault="00AA4B99" w:rsidP="000D5762">
            <w:pPr>
              <w:autoSpaceDE w:val="0"/>
              <w:autoSpaceDN w:val="0"/>
              <w:adjustRightInd w:val="0"/>
              <w:rPr>
                <w:rFonts w:ascii="Times New Roman" w:hAnsi="Times New Roman" w:cs="Times New Roman"/>
                <w:b/>
                <w:color w:val="000000"/>
                <w:shd w:val="clear" w:color="auto" w:fill="FFFFFF"/>
                <w:lang w:val="uk-UA"/>
              </w:rPr>
            </w:pPr>
            <w:r w:rsidRPr="00522855">
              <w:rPr>
                <w:rFonts w:ascii="Times New Roman" w:hAnsi="Times New Roman" w:cs="Times New Roman"/>
                <w:b/>
                <w:lang w:val="uk-UA"/>
              </w:rPr>
              <w:t>Затрат -</w:t>
            </w:r>
            <w:r w:rsidRPr="00522855">
              <w:rPr>
                <w:rFonts w:ascii="Times New Roman" w:hAnsi="Times New Roman" w:cs="Times New Roman"/>
                <w:lang w:val="uk-UA"/>
              </w:rPr>
              <w:t xml:space="preserve"> обсяг витрат на фінансування  робіт, товарів і послуг  по об҆єкту (проєкту)  «Будівництво пішохідної алеї на території центру байдарочного туризму в м.Сокаль Львівської області» </w:t>
            </w:r>
          </w:p>
        </w:tc>
        <w:tc>
          <w:tcPr>
            <w:tcW w:w="1134" w:type="dxa"/>
            <w:tcBorders>
              <w:top w:val="single" w:sz="18" w:space="0" w:color="auto"/>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rPr>
            </w:pPr>
            <w:r w:rsidRPr="00522855">
              <w:rPr>
                <w:rFonts w:ascii="Times New Roman" w:hAnsi="Times New Roman" w:cs="Times New Roman"/>
                <w:b/>
                <w:lang w:val="uk-UA"/>
              </w:rPr>
              <w:t>574,2</w:t>
            </w:r>
          </w:p>
        </w:tc>
        <w:tc>
          <w:tcPr>
            <w:tcW w:w="1417" w:type="dxa"/>
            <w:tcBorders>
              <w:top w:val="single" w:sz="18" w:space="0" w:color="auto"/>
              <w:bottom w:val="single" w:sz="4" w:space="0" w:color="auto"/>
            </w:tcBorders>
          </w:tcPr>
          <w:p w:rsidR="00AA4B99" w:rsidRPr="00522855" w:rsidRDefault="00AA4B99" w:rsidP="000D5762">
            <w:pPr>
              <w:autoSpaceDE w:val="0"/>
              <w:autoSpaceDN w:val="0"/>
              <w:adjustRightInd w:val="0"/>
              <w:rPr>
                <w:rFonts w:ascii="Times New Roman" w:hAnsi="Times New Roman" w:cs="Times New Roman"/>
              </w:rPr>
            </w:pPr>
            <w:r w:rsidRPr="00522855">
              <w:rPr>
                <w:rFonts w:ascii="Times New Roman" w:hAnsi="Times New Roman" w:cs="Times New Roman"/>
              </w:rPr>
              <w:t>Районний бюджет</w:t>
            </w:r>
          </w:p>
          <w:p w:rsidR="00AA4B99" w:rsidRPr="00522855" w:rsidRDefault="00AA4B99" w:rsidP="000D5762">
            <w:pPr>
              <w:autoSpaceDE w:val="0"/>
              <w:autoSpaceDN w:val="0"/>
              <w:adjustRightInd w:val="0"/>
              <w:rPr>
                <w:rFonts w:ascii="Times New Roman" w:hAnsi="Times New Roman" w:cs="Times New Roman"/>
                <w:b/>
              </w:rPr>
            </w:pPr>
          </w:p>
        </w:tc>
        <w:tc>
          <w:tcPr>
            <w:tcW w:w="1418" w:type="dxa"/>
            <w:tcBorders>
              <w:top w:val="single" w:sz="18" w:space="0" w:color="auto"/>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574,2</w:t>
            </w: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rPr>
            </w:pPr>
            <w:r w:rsidRPr="00522855">
              <w:rPr>
                <w:rFonts w:ascii="Times New Roman" w:hAnsi="Times New Roman" w:cs="Times New Roman"/>
                <w:b/>
              </w:rPr>
              <w:t>продукту</w:t>
            </w:r>
            <w:r w:rsidRPr="00522855">
              <w:rPr>
                <w:rFonts w:ascii="Times New Roman" w:hAnsi="Times New Roman" w:cs="Times New Roman"/>
              </w:rPr>
              <w:t>–кількість проєктів,   шт .</w:t>
            </w:r>
          </w:p>
        </w:tc>
        <w:tc>
          <w:tcPr>
            <w:tcW w:w="1134"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r w:rsidRPr="00522855">
              <w:rPr>
                <w:rFonts w:ascii="Times New Roman" w:hAnsi="Times New Roman" w:cs="Times New Roman"/>
                <w:b/>
                <w:lang w:val="uk-UA"/>
              </w:rPr>
              <w:t>1</w:t>
            </w:r>
          </w:p>
        </w:tc>
        <w:tc>
          <w:tcPr>
            <w:tcW w:w="1417"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1418"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lang w:val="ru-RU"/>
              </w:rPr>
            </w:pPr>
            <w:r w:rsidRPr="00522855">
              <w:rPr>
                <w:rFonts w:ascii="Times New Roman" w:hAnsi="Times New Roman" w:cs="Times New Roman"/>
                <w:b/>
                <w:lang w:val="ru-RU"/>
              </w:rPr>
              <w:t>ефективності</w:t>
            </w:r>
            <w:r w:rsidRPr="00522855">
              <w:rPr>
                <w:rFonts w:ascii="Times New Roman" w:hAnsi="Times New Roman" w:cs="Times New Roman"/>
                <w:lang w:val="ru-RU"/>
              </w:rPr>
              <w:t>- середні витрати проєкт,  тис.грн</w:t>
            </w:r>
          </w:p>
        </w:tc>
        <w:tc>
          <w:tcPr>
            <w:tcW w:w="1134"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r w:rsidRPr="00522855">
              <w:rPr>
                <w:rFonts w:ascii="Times New Roman" w:hAnsi="Times New Roman" w:cs="Times New Roman"/>
                <w:b/>
                <w:lang w:val="uk-UA"/>
              </w:rPr>
              <w:t>574,2</w:t>
            </w:r>
          </w:p>
        </w:tc>
        <w:tc>
          <w:tcPr>
            <w:tcW w:w="1417"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1418"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b/>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rPr>
            </w:pPr>
            <w:r w:rsidRPr="00522855">
              <w:rPr>
                <w:rFonts w:ascii="Times New Roman" w:hAnsi="Times New Roman" w:cs="Times New Roman"/>
                <w:b/>
              </w:rPr>
              <w:t>якості</w:t>
            </w:r>
            <w:r w:rsidRPr="00522855">
              <w:rPr>
                <w:rFonts w:ascii="Times New Roman" w:hAnsi="Times New Roman" w:cs="Times New Roman"/>
              </w:rPr>
              <w:t>- реалізований проєкт</w:t>
            </w:r>
          </w:p>
        </w:tc>
        <w:tc>
          <w:tcPr>
            <w:tcW w:w="1134"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c>
          <w:tcPr>
            <w:tcW w:w="1417" w:type="dxa"/>
            <w:tcBorders>
              <w:top w:val="single" w:sz="4" w:space="0" w:color="auto"/>
            </w:tcBorders>
          </w:tcPr>
          <w:p w:rsidR="00AA4B99" w:rsidRPr="00522855" w:rsidRDefault="00AA4B99" w:rsidP="000D5762">
            <w:pPr>
              <w:autoSpaceDE w:val="0"/>
              <w:autoSpaceDN w:val="0"/>
              <w:adjustRightInd w:val="0"/>
              <w:rPr>
                <w:rFonts w:ascii="Times New Roman" w:hAnsi="Times New Roman" w:cs="Times New Roman"/>
                <w:highlight w:val="yellow"/>
                <w:lang w:val="uk-UA"/>
              </w:rPr>
            </w:pPr>
          </w:p>
        </w:tc>
        <w:tc>
          <w:tcPr>
            <w:tcW w:w="1418" w:type="dxa"/>
            <w:tcBorders>
              <w:top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val="restart"/>
            <w:tcBorders>
              <w:top w:val="single" w:sz="18" w:space="0" w:color="auto"/>
            </w:tcBorders>
          </w:tcPr>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b/>
                <w:lang w:val="uk-UA"/>
              </w:rPr>
              <w:t>2.</w:t>
            </w:r>
            <w:r w:rsidRPr="00522855">
              <w:rPr>
                <w:rFonts w:ascii="Times New Roman" w:hAnsi="Times New Roman" w:cs="Times New Roman"/>
                <w:lang w:val="uk-UA"/>
              </w:rPr>
              <w:t xml:space="preserve"> Забезпечення інформаційно – презентаційної діяльності районної ради та органів  місцевого самоврядування  (в т.ч.: </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xml:space="preserve">- </w:t>
            </w:r>
            <w:r w:rsidRPr="00522855">
              <w:rPr>
                <w:rFonts w:ascii="Times New Roman" w:hAnsi="Times New Roman" w:cs="Times New Roman"/>
                <w:color w:val="000000"/>
                <w:shd w:val="clear" w:color="auto" w:fill="FFFFFF"/>
                <w:lang w:val="uk-UA"/>
              </w:rPr>
              <w:t xml:space="preserve">видатки пов’язані з прийомом офіційних делегацій, в тому числі іноземних (харчування, проживання, кава-брейк, тощо); </w:t>
            </w:r>
          </w:p>
          <w:p w:rsidR="00AA4B99" w:rsidRPr="00522855" w:rsidRDefault="00AA4B99" w:rsidP="000D5762">
            <w:pPr>
              <w:autoSpaceDE w:val="0"/>
              <w:autoSpaceDN w:val="0"/>
              <w:adjustRightInd w:val="0"/>
              <w:jc w:val="both"/>
              <w:rPr>
                <w:rFonts w:ascii="Times New Roman" w:hAnsi="Times New Roman" w:cs="Times New Roman"/>
                <w:color w:val="000000"/>
                <w:shd w:val="clear" w:color="auto" w:fill="FFFFFF"/>
                <w:lang w:val="uk-UA"/>
              </w:rPr>
            </w:pPr>
            <w:r w:rsidRPr="00522855">
              <w:rPr>
                <w:rFonts w:ascii="Times New Roman" w:hAnsi="Times New Roman" w:cs="Times New Roman"/>
                <w:color w:val="000000"/>
                <w:shd w:val="clear" w:color="auto" w:fill="FFFFFF"/>
                <w:lang w:val="uk-UA"/>
              </w:rPr>
              <w:t xml:space="preserve">- організація та проведення свята День місцевого самоврядування (нагородження, кава-брейк, солодкий стіл);  </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color w:val="000000"/>
                <w:shd w:val="clear" w:color="auto" w:fill="FFFFFF"/>
                <w:lang w:val="uk-UA"/>
              </w:rPr>
              <w:t>-</w:t>
            </w:r>
            <w:r w:rsidRPr="00522855">
              <w:rPr>
                <w:rFonts w:ascii="Times New Roman" w:hAnsi="Times New Roman" w:cs="Times New Roman"/>
                <w:lang w:val="uk-UA"/>
              </w:rPr>
              <w:t xml:space="preserve"> придбання сувенірної </w:t>
            </w:r>
            <w:r w:rsidRPr="00522855">
              <w:rPr>
                <w:rFonts w:ascii="Times New Roman" w:hAnsi="Times New Roman" w:cs="Times New Roman"/>
                <w:lang w:val="uk-UA"/>
              </w:rPr>
              <w:lastRenderedPageBreak/>
              <w:t>продукції;</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придбання наметів для проведення заходів;</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оплата транспортних послуг з пасажирських та вантажних перевезень;</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xml:space="preserve">- придбання стелажів (для зберігання байдарок зі спорядженням); </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придбання сцени для проведення заходів;</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послуги з встановлення сигналізації,   оплати за  її утримання та обслуговування в Центрі байдаркового туризму в м. Сокаль;</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придбання брендованого банера Червоноградського району;</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xml:space="preserve">- придбання </w:t>
            </w:r>
            <w:r w:rsidRPr="00522855">
              <w:rPr>
                <w:rFonts w:ascii="Times New Roman" w:hAnsi="Times New Roman" w:cs="Times New Roman"/>
              </w:rPr>
              <w:t>Wi</w:t>
            </w:r>
            <w:r w:rsidRPr="00522855">
              <w:rPr>
                <w:rFonts w:ascii="Times New Roman" w:hAnsi="Times New Roman" w:cs="Times New Roman"/>
                <w:lang w:val="ru-RU"/>
              </w:rPr>
              <w:t>-</w:t>
            </w:r>
            <w:r w:rsidRPr="00522855">
              <w:rPr>
                <w:rFonts w:ascii="Times New Roman" w:hAnsi="Times New Roman" w:cs="Times New Roman"/>
              </w:rPr>
              <w:t>Fi</w:t>
            </w:r>
            <w:r w:rsidRPr="00522855">
              <w:rPr>
                <w:rFonts w:ascii="Times New Roman" w:hAnsi="Times New Roman" w:cs="Times New Roman"/>
                <w:lang w:val="ru-RU"/>
              </w:rPr>
              <w:t xml:space="preserve"> </w:t>
            </w:r>
            <w:r w:rsidRPr="00522855">
              <w:rPr>
                <w:rFonts w:ascii="Times New Roman" w:hAnsi="Times New Roman" w:cs="Times New Roman"/>
                <w:lang w:val="uk-UA"/>
              </w:rPr>
              <w:t xml:space="preserve">роутера </w:t>
            </w:r>
            <w:r w:rsidRPr="00522855">
              <w:rPr>
                <w:rFonts w:ascii="Times New Roman" w:hAnsi="Times New Roman" w:cs="Times New Roman"/>
                <w:lang w:val="ru-RU"/>
              </w:rPr>
              <w:t>(п</w:t>
            </w:r>
            <w:r w:rsidRPr="00522855">
              <w:rPr>
                <w:rFonts w:ascii="Times New Roman" w:hAnsi="Times New Roman" w:cs="Times New Roman"/>
                <w:lang w:val="uk-UA"/>
              </w:rPr>
              <w:t>ередавача) для</w:t>
            </w:r>
            <w:r w:rsidRPr="00522855">
              <w:rPr>
                <w:rFonts w:ascii="Times New Roman" w:hAnsi="Times New Roman" w:cs="Times New Roman"/>
                <w:b/>
                <w:lang w:val="uk-UA"/>
              </w:rPr>
              <w:t xml:space="preserve"> </w:t>
            </w:r>
            <w:r w:rsidRPr="00522855">
              <w:rPr>
                <w:rFonts w:ascii="Times New Roman" w:hAnsi="Times New Roman" w:cs="Times New Roman"/>
                <w:lang w:val="uk-UA"/>
              </w:rPr>
              <w:t>Центру байдаркового туризму;</w:t>
            </w:r>
          </w:p>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оплата  послуг за користування  Інтернетом</w:t>
            </w:r>
            <w:r w:rsidRPr="00522855">
              <w:rPr>
                <w:rFonts w:ascii="Times New Roman" w:hAnsi="Times New Roman" w:cs="Times New Roman"/>
                <w:b/>
                <w:lang w:val="uk-UA"/>
              </w:rPr>
              <w:t xml:space="preserve"> </w:t>
            </w:r>
            <w:r w:rsidRPr="00522855">
              <w:rPr>
                <w:rFonts w:ascii="Times New Roman" w:hAnsi="Times New Roman" w:cs="Times New Roman"/>
                <w:lang w:val="uk-UA"/>
              </w:rPr>
              <w:t xml:space="preserve">для </w:t>
            </w:r>
            <w:r w:rsidRPr="00522855">
              <w:rPr>
                <w:rFonts w:ascii="Times New Roman" w:hAnsi="Times New Roman" w:cs="Times New Roman"/>
                <w:lang w:val="uk-UA"/>
              </w:rPr>
              <w:lastRenderedPageBreak/>
              <w:t>Центру байдаркового туризму в м. Сокаль</w:t>
            </w:r>
          </w:p>
          <w:p w:rsidR="00AA4B99" w:rsidRPr="00522855" w:rsidRDefault="00AA4B99" w:rsidP="000D5762">
            <w:pPr>
              <w:autoSpaceDE w:val="0"/>
              <w:autoSpaceDN w:val="0"/>
              <w:adjustRightInd w:val="0"/>
              <w:jc w:val="both"/>
              <w:rPr>
                <w:rFonts w:ascii="Times New Roman" w:hAnsi="Times New Roman" w:cs="Times New Roman"/>
                <w:lang w:val="uk-UA"/>
              </w:rPr>
            </w:pPr>
          </w:p>
          <w:p w:rsidR="00AA4B99" w:rsidRPr="00522855" w:rsidRDefault="00AA4B99" w:rsidP="000D5762">
            <w:pPr>
              <w:autoSpaceDE w:val="0"/>
              <w:autoSpaceDN w:val="0"/>
              <w:adjustRightInd w:val="0"/>
              <w:jc w:val="both"/>
              <w:rPr>
                <w:rFonts w:ascii="Times New Roman" w:hAnsi="Times New Roman" w:cs="Times New Roman"/>
                <w:lang w:val="uk-UA"/>
              </w:rPr>
            </w:pPr>
          </w:p>
          <w:p w:rsidR="00AA4B99" w:rsidRPr="00522855" w:rsidRDefault="00AA4B99" w:rsidP="000D5762">
            <w:pPr>
              <w:tabs>
                <w:tab w:val="left" w:pos="851"/>
              </w:tabs>
              <w:rPr>
                <w:rFonts w:ascii="Times New Roman" w:hAnsi="Times New Roman" w:cs="Times New Roman"/>
                <w:lang w:val="uk-UA"/>
              </w:rPr>
            </w:pPr>
          </w:p>
          <w:p w:rsidR="00AA4B99" w:rsidRPr="00522855" w:rsidRDefault="00AA4B99" w:rsidP="000D5762">
            <w:pPr>
              <w:autoSpaceDE w:val="0"/>
              <w:autoSpaceDN w:val="0"/>
              <w:adjustRightInd w:val="0"/>
              <w:jc w:val="both"/>
              <w:rPr>
                <w:rFonts w:ascii="Times New Roman" w:hAnsi="Times New Roman" w:cs="Times New Roman"/>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lastRenderedPageBreak/>
              <w:t>2.1.</w:t>
            </w:r>
            <w:r w:rsidRPr="00522855">
              <w:rPr>
                <w:rFonts w:ascii="Times New Roman" w:hAnsi="Times New Roman" w:cs="Times New Roman"/>
                <w:color w:val="000000"/>
                <w:shd w:val="clear" w:color="auto" w:fill="FFFFFF"/>
                <w:lang w:val="uk-UA"/>
              </w:rPr>
              <w:t xml:space="preserve"> Видатки пов’язані з прийомом офіційних делегацій, в тому числі іноземних (харчування, проживання, кава-брейк, тощо)</w:t>
            </w:r>
          </w:p>
        </w:tc>
        <w:tc>
          <w:tcPr>
            <w:tcW w:w="5103"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 xml:space="preserve">Затрат </w:t>
            </w:r>
            <w:r w:rsidRPr="00522855">
              <w:rPr>
                <w:rFonts w:ascii="Times New Roman" w:hAnsi="Times New Roman" w:cs="Times New Roman"/>
                <w:color w:val="000000"/>
                <w:shd w:val="clear" w:color="auto" w:fill="FFFFFF"/>
                <w:lang w:val="uk-UA"/>
              </w:rPr>
              <w:t>- видатки пов’язані з прийомом офіційних делегацій, в тому числі іноземних (харчування, проживання, кава-брейк, тощо), тис.грн</w:t>
            </w:r>
          </w:p>
        </w:tc>
        <w:tc>
          <w:tcPr>
            <w:tcW w:w="1134" w:type="dxa"/>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50,0</w:t>
            </w:r>
          </w:p>
        </w:tc>
        <w:tc>
          <w:tcPr>
            <w:tcW w:w="1417"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lang w:val="uk-UA"/>
              </w:rPr>
              <w:t>Районний бюджет</w:t>
            </w:r>
          </w:p>
        </w:tc>
        <w:tc>
          <w:tcPr>
            <w:tcW w:w="1418" w:type="dxa"/>
            <w:vMerge w:val="restart"/>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50,0</w:t>
            </w:r>
          </w:p>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highlight w:val="yellow"/>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кількість прийомів офіційних делегацій, в тому числі іноземних (харчування, проживання, кава-брейк, тощо), шт</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6</w:t>
            </w:r>
          </w:p>
        </w:tc>
        <w:tc>
          <w:tcPr>
            <w:tcW w:w="1417"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highlight w:val="yellow"/>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xml:space="preserve">- середні витрати на  1 прийом </w:t>
            </w:r>
            <w:r w:rsidRPr="00522855">
              <w:rPr>
                <w:rFonts w:ascii="Times New Roman" w:hAnsi="Times New Roman" w:cs="Times New Roman"/>
                <w:color w:val="000000"/>
                <w:shd w:val="clear" w:color="auto" w:fill="FFFFFF"/>
                <w:lang w:val="uk-UA"/>
              </w:rPr>
              <w:t>офіційних делегацій, в тому числі іноземних (харчування, проживання, кава-брейк, тощо), тис.грн</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8,333</w:t>
            </w:r>
          </w:p>
        </w:tc>
        <w:tc>
          <w:tcPr>
            <w:tcW w:w="1417"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highlight w:val="yellow"/>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highlight w:val="yellow"/>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2.2.</w:t>
            </w:r>
            <w:r w:rsidRPr="00522855">
              <w:rPr>
                <w:rFonts w:ascii="Times New Roman" w:hAnsi="Times New Roman" w:cs="Times New Roman"/>
                <w:color w:val="000000"/>
                <w:shd w:val="clear" w:color="auto" w:fill="FFFFFF"/>
                <w:lang w:val="uk-UA"/>
              </w:rPr>
              <w:t xml:space="preserve"> Організація та проведення свята День місцевого самоврядування</w:t>
            </w:r>
          </w:p>
        </w:tc>
        <w:tc>
          <w:tcPr>
            <w:tcW w:w="5103"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b/>
                <w:lang w:val="uk-UA"/>
              </w:rPr>
              <w:t>затрат</w:t>
            </w:r>
            <w:r w:rsidRPr="00522855">
              <w:rPr>
                <w:rFonts w:ascii="Times New Roman" w:hAnsi="Times New Roman" w:cs="Times New Roman"/>
                <w:lang w:val="uk-UA"/>
              </w:rPr>
              <w:t xml:space="preserve"> – обсяг видатків на організацію та проведення </w:t>
            </w:r>
            <w:r w:rsidRPr="00522855">
              <w:rPr>
                <w:rFonts w:ascii="Times New Roman" w:hAnsi="Times New Roman" w:cs="Times New Roman"/>
                <w:color w:val="000000"/>
                <w:shd w:val="clear" w:color="auto" w:fill="FFFFFF"/>
                <w:lang w:val="uk-UA"/>
              </w:rPr>
              <w:t>свята День місцевого самоврядування (нагородження, кава-брейк, солодкий стіл), тис.грн</w:t>
            </w:r>
          </w:p>
        </w:tc>
        <w:tc>
          <w:tcPr>
            <w:tcW w:w="1134" w:type="dxa"/>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lang w:val="uk-UA"/>
              </w:rPr>
              <w:t>Районний бюджет</w:t>
            </w:r>
          </w:p>
        </w:tc>
        <w:tc>
          <w:tcPr>
            <w:tcW w:w="1418" w:type="dxa"/>
            <w:vMerge w:val="restart"/>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8576D0"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highlight w:val="yellow"/>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 xml:space="preserve">продукту – </w:t>
            </w:r>
            <w:r w:rsidRPr="00522855">
              <w:rPr>
                <w:rFonts w:ascii="Times New Roman" w:hAnsi="Times New Roman" w:cs="Times New Roman"/>
                <w:lang w:val="uk-UA"/>
              </w:rPr>
              <w:t>кількість заходів (</w:t>
            </w:r>
            <w:r w:rsidRPr="00522855">
              <w:rPr>
                <w:rFonts w:ascii="Times New Roman" w:hAnsi="Times New Roman" w:cs="Times New Roman"/>
                <w:color w:val="000000"/>
                <w:shd w:val="clear" w:color="auto" w:fill="FFFFFF"/>
                <w:lang w:val="uk-UA"/>
              </w:rPr>
              <w:t>День місцевого самоврядування), заходів</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highlight w:val="yellow"/>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захід (</w:t>
            </w:r>
            <w:r w:rsidRPr="00522855">
              <w:rPr>
                <w:rFonts w:ascii="Times New Roman" w:hAnsi="Times New Roman" w:cs="Times New Roman"/>
                <w:color w:val="000000"/>
                <w:shd w:val="clear" w:color="auto" w:fill="FFFFFF"/>
                <w:lang w:val="uk-UA"/>
              </w:rPr>
              <w:t>День місцевого самоврядування), тис.грн</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highlight w:val="yellow"/>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 xml:space="preserve">якості </w:t>
            </w:r>
            <w:r w:rsidRPr="00522855">
              <w:rPr>
                <w:rFonts w:ascii="Times New Roman" w:hAnsi="Times New Roman" w:cs="Times New Roman"/>
                <w:lang w:val="uk-UA"/>
              </w:rPr>
              <w:t xml:space="preserve">- кількість осіб, які візьмуть участь у </w:t>
            </w:r>
            <w:r w:rsidRPr="00522855">
              <w:rPr>
                <w:rFonts w:ascii="Times New Roman" w:hAnsi="Times New Roman" w:cs="Times New Roman"/>
                <w:color w:val="000000"/>
                <w:shd w:val="clear" w:color="auto" w:fill="FFFFFF"/>
                <w:lang w:val="uk-UA"/>
              </w:rPr>
              <w:t>святі День місцевого самоврядування</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highlight w:val="yellow"/>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highlight w:val="yellow"/>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lang w:val="uk-UA"/>
              </w:rPr>
              <w:t>2.3. Придбання сувенірної продукції</w:t>
            </w:r>
          </w:p>
        </w:tc>
        <w:tc>
          <w:tcPr>
            <w:tcW w:w="5103"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затрат</w:t>
            </w:r>
            <w:r w:rsidRPr="00522855">
              <w:rPr>
                <w:rFonts w:ascii="Times New Roman" w:hAnsi="Times New Roman" w:cs="Times New Roman"/>
                <w:color w:val="000000"/>
                <w:shd w:val="clear" w:color="auto" w:fill="FFFFFF"/>
                <w:lang w:val="uk-UA"/>
              </w:rPr>
              <w:t>- видатки на придбання сувенірної продукції, тис.грн</w:t>
            </w:r>
          </w:p>
        </w:tc>
        <w:tc>
          <w:tcPr>
            <w:tcW w:w="1134" w:type="dxa"/>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50,0</w:t>
            </w:r>
          </w:p>
        </w:tc>
        <w:tc>
          <w:tcPr>
            <w:tcW w:w="1417"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lang w:val="uk-UA"/>
              </w:rPr>
              <w:t>Районний бюджет</w:t>
            </w:r>
          </w:p>
        </w:tc>
        <w:tc>
          <w:tcPr>
            <w:tcW w:w="1418" w:type="dxa"/>
            <w:vMerge w:val="restart"/>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50,0</w:t>
            </w:r>
          </w:p>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highlight w:val="yellow"/>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кількість придбаної сувенірної продукції, шт</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500</w:t>
            </w: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vAlign w:val="center"/>
          </w:tcPr>
          <w:p w:rsidR="00AA4B99" w:rsidRPr="00522855" w:rsidRDefault="00AA4B99" w:rsidP="000D5762">
            <w:pPr>
              <w:rPr>
                <w:rFonts w:ascii="Times New Roman" w:hAnsi="Times New Roman" w:cs="Times New Roman"/>
                <w:b/>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одиницю сувенірної продукції</w:t>
            </w:r>
            <w:r w:rsidRPr="00522855">
              <w:rPr>
                <w:rFonts w:ascii="Times New Roman" w:hAnsi="Times New Roman" w:cs="Times New Roman"/>
                <w:color w:val="000000"/>
                <w:shd w:val="clear" w:color="auto" w:fill="FFFFFF"/>
                <w:lang w:val="uk-UA"/>
              </w:rPr>
              <w:t>, тис.грн</w:t>
            </w:r>
          </w:p>
        </w:tc>
        <w:tc>
          <w:tcPr>
            <w:tcW w:w="1134" w:type="dxa"/>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0,1</w:t>
            </w: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val="restart"/>
          </w:tcPr>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2.4. Придбання наметів для проведення заходів</w:t>
            </w:r>
          </w:p>
          <w:p w:rsidR="00AA4B99" w:rsidRPr="00522855" w:rsidRDefault="00AA4B99" w:rsidP="000D5762">
            <w:pPr>
              <w:autoSpaceDE w:val="0"/>
              <w:autoSpaceDN w:val="0"/>
              <w:adjustRightInd w:val="0"/>
              <w:jc w:val="both"/>
              <w:rPr>
                <w:rFonts w:ascii="Times New Roman" w:hAnsi="Times New Roman" w:cs="Times New Roman"/>
                <w:lang w:val="uk-UA"/>
              </w:rPr>
            </w:pPr>
          </w:p>
          <w:p w:rsidR="00AA4B99" w:rsidRPr="00522855" w:rsidRDefault="00AA4B99" w:rsidP="000D5762">
            <w:pPr>
              <w:autoSpaceDE w:val="0"/>
              <w:autoSpaceDN w:val="0"/>
              <w:adjustRightInd w:val="0"/>
              <w:rPr>
                <w:rFonts w:ascii="Times New Roman" w:hAnsi="Times New Roman" w:cs="Times New Roman"/>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затрат</w:t>
            </w:r>
            <w:r w:rsidRPr="00522855">
              <w:rPr>
                <w:rFonts w:ascii="Times New Roman" w:hAnsi="Times New Roman" w:cs="Times New Roman"/>
                <w:color w:val="000000"/>
                <w:shd w:val="clear" w:color="auto" w:fill="FFFFFF"/>
                <w:lang w:val="uk-UA"/>
              </w:rPr>
              <w:t>- видатки на придбання наметів,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48,0</w:t>
            </w:r>
          </w:p>
        </w:tc>
        <w:tc>
          <w:tcPr>
            <w:tcW w:w="1417" w:type="dxa"/>
            <w:vMerge w:val="restart"/>
          </w:tcPr>
          <w:p w:rsidR="00AA4B99" w:rsidRPr="00522855" w:rsidRDefault="00AA4B99" w:rsidP="000D5762">
            <w:pPr>
              <w:autoSpaceDE w:val="0"/>
              <w:autoSpaceDN w:val="0"/>
              <w:adjustRightInd w:val="0"/>
              <w:rPr>
                <w:rFonts w:ascii="Times New Roman" w:hAnsi="Times New Roman" w:cs="Times New Roman"/>
                <w:b/>
                <w:sz w:val="28"/>
                <w:szCs w:val="28"/>
                <w:lang w:val="uk-UA"/>
              </w:rPr>
            </w:pPr>
            <w:r w:rsidRPr="00522855">
              <w:rPr>
                <w:rFonts w:ascii="Times New Roman" w:hAnsi="Times New Roman" w:cs="Times New Roman"/>
                <w:lang w:val="uk-UA"/>
              </w:rPr>
              <w:t>Районний бюджет</w:t>
            </w:r>
          </w:p>
        </w:tc>
        <w:tc>
          <w:tcPr>
            <w:tcW w:w="1418" w:type="dxa"/>
            <w:vMerge w:val="restart"/>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r w:rsidRPr="00522855">
              <w:rPr>
                <w:rFonts w:ascii="Times New Roman" w:hAnsi="Times New Roman" w:cs="Times New Roman"/>
                <w:b/>
                <w:lang w:val="uk-UA"/>
              </w:rPr>
              <w:t>48,0</w:t>
            </w: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кількість придбаних наметів , шт</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4</w:t>
            </w: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одиницю</w:t>
            </w:r>
            <w:r w:rsidRPr="00522855">
              <w:rPr>
                <w:rFonts w:ascii="Times New Roman" w:hAnsi="Times New Roman" w:cs="Times New Roman"/>
                <w:color w:val="000000"/>
                <w:shd w:val="clear" w:color="auto" w:fill="FFFFFF"/>
                <w:lang w:val="uk-UA"/>
              </w:rPr>
              <w:t>,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12,0</w:t>
            </w: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val="restart"/>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2.5. Оплата транспортних послуг з пасажирських та вантажних перевезень</w:t>
            </w: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затрат</w:t>
            </w:r>
            <w:r w:rsidRPr="00522855">
              <w:rPr>
                <w:rFonts w:ascii="Times New Roman" w:hAnsi="Times New Roman" w:cs="Times New Roman"/>
                <w:color w:val="000000"/>
                <w:shd w:val="clear" w:color="auto" w:fill="FFFFFF"/>
                <w:lang w:val="uk-UA"/>
              </w:rPr>
              <w:t>- видатки на оплату послуг,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16,0</w:t>
            </w:r>
          </w:p>
        </w:tc>
        <w:tc>
          <w:tcPr>
            <w:tcW w:w="1417" w:type="dxa"/>
            <w:vMerge w:val="restart"/>
          </w:tcPr>
          <w:p w:rsidR="00AA4B99" w:rsidRPr="00522855" w:rsidRDefault="00AA4B99" w:rsidP="000D5762">
            <w:pPr>
              <w:autoSpaceDE w:val="0"/>
              <w:autoSpaceDN w:val="0"/>
              <w:adjustRightInd w:val="0"/>
              <w:rPr>
                <w:rFonts w:ascii="Times New Roman" w:hAnsi="Times New Roman" w:cs="Times New Roman"/>
                <w:b/>
                <w:sz w:val="28"/>
                <w:szCs w:val="28"/>
                <w:lang w:val="uk-UA"/>
              </w:rPr>
            </w:pPr>
            <w:r w:rsidRPr="00522855">
              <w:rPr>
                <w:rFonts w:ascii="Times New Roman" w:hAnsi="Times New Roman" w:cs="Times New Roman"/>
                <w:lang w:val="uk-UA"/>
              </w:rPr>
              <w:t>Районний бюджет</w:t>
            </w:r>
          </w:p>
        </w:tc>
        <w:tc>
          <w:tcPr>
            <w:tcW w:w="1418" w:type="dxa"/>
            <w:vMerge w:val="restart"/>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16,0</w:t>
            </w: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кількість поїздок , шт</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4</w:t>
            </w: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одну поїздку</w:t>
            </w:r>
            <w:r w:rsidRPr="00522855">
              <w:rPr>
                <w:rFonts w:ascii="Times New Roman" w:hAnsi="Times New Roman" w:cs="Times New Roman"/>
                <w:color w:val="000000"/>
                <w:shd w:val="clear" w:color="auto" w:fill="FFFFFF"/>
                <w:lang w:val="uk-UA"/>
              </w:rPr>
              <w:t>,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4,0</w:t>
            </w: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8576D0"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val="restart"/>
          </w:tcPr>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 xml:space="preserve">2.6. Придбання стелажів (для зберігання байдарок зі спорядженням) </w:t>
            </w:r>
          </w:p>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 xml:space="preserve">Затрат </w:t>
            </w:r>
            <w:r w:rsidRPr="00522855">
              <w:rPr>
                <w:rFonts w:ascii="Times New Roman" w:hAnsi="Times New Roman" w:cs="Times New Roman"/>
                <w:color w:val="000000"/>
                <w:shd w:val="clear" w:color="auto" w:fill="FFFFFF"/>
                <w:lang w:val="uk-UA"/>
              </w:rPr>
              <w:t>- видатки на придбання стелажів,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49,2</w:t>
            </w:r>
          </w:p>
        </w:tc>
        <w:tc>
          <w:tcPr>
            <w:tcW w:w="1417" w:type="dxa"/>
            <w:vMerge w:val="restart"/>
          </w:tcPr>
          <w:p w:rsidR="00AA4B99" w:rsidRPr="00522855" w:rsidRDefault="00AA4B99" w:rsidP="000D5762">
            <w:pPr>
              <w:autoSpaceDE w:val="0"/>
              <w:autoSpaceDN w:val="0"/>
              <w:adjustRightInd w:val="0"/>
              <w:rPr>
                <w:rFonts w:ascii="Times New Roman" w:hAnsi="Times New Roman" w:cs="Times New Roman"/>
                <w:b/>
                <w:sz w:val="28"/>
                <w:szCs w:val="28"/>
                <w:lang w:val="uk-UA"/>
              </w:rPr>
            </w:pPr>
            <w:r w:rsidRPr="00522855">
              <w:rPr>
                <w:rFonts w:ascii="Times New Roman" w:hAnsi="Times New Roman" w:cs="Times New Roman"/>
                <w:lang w:val="uk-UA"/>
              </w:rPr>
              <w:t>Районний бюджет</w:t>
            </w:r>
          </w:p>
        </w:tc>
        <w:tc>
          <w:tcPr>
            <w:tcW w:w="1418" w:type="dxa"/>
            <w:vMerge w:val="restart"/>
          </w:tcPr>
          <w:p w:rsidR="00AA4B99" w:rsidRPr="00522855" w:rsidRDefault="00AA4B99" w:rsidP="000D5762">
            <w:pPr>
              <w:autoSpaceDE w:val="0"/>
              <w:autoSpaceDN w:val="0"/>
              <w:adjustRightInd w:val="0"/>
              <w:jc w:val="center"/>
              <w:rPr>
                <w:rFonts w:ascii="Times New Roman" w:hAnsi="Times New Roman" w:cs="Times New Roman"/>
                <w:b/>
                <w:lang w:val="uk-UA"/>
              </w:rPr>
            </w:pPr>
            <w:r w:rsidRPr="00522855">
              <w:rPr>
                <w:rFonts w:ascii="Times New Roman" w:hAnsi="Times New Roman" w:cs="Times New Roman"/>
                <w:b/>
                <w:lang w:val="uk-UA"/>
              </w:rPr>
              <w:t>49,2</w:t>
            </w: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кількість придбаних стелажів , шт</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4</w:t>
            </w: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одиницю</w:t>
            </w:r>
            <w:r w:rsidRPr="00522855">
              <w:rPr>
                <w:rFonts w:ascii="Times New Roman" w:hAnsi="Times New Roman" w:cs="Times New Roman"/>
                <w:color w:val="000000"/>
                <w:shd w:val="clear" w:color="auto" w:fill="FFFFFF"/>
                <w:lang w:val="uk-UA"/>
              </w:rPr>
              <w:t>,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r w:rsidRPr="00522855">
              <w:rPr>
                <w:rFonts w:ascii="Times New Roman" w:hAnsi="Times New Roman" w:cs="Times New Roman"/>
                <w:lang w:val="uk-UA"/>
              </w:rPr>
              <w:t>12,3</w:t>
            </w: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val="restart"/>
          </w:tcPr>
          <w:p w:rsidR="00AA4B99" w:rsidRPr="00522855" w:rsidRDefault="00AA4B99" w:rsidP="000D5762">
            <w:pPr>
              <w:autoSpaceDE w:val="0"/>
              <w:autoSpaceDN w:val="0"/>
              <w:adjustRightInd w:val="0"/>
              <w:jc w:val="both"/>
              <w:rPr>
                <w:rFonts w:ascii="Times New Roman" w:hAnsi="Times New Roman" w:cs="Times New Roman"/>
                <w:lang w:val="uk-UA"/>
              </w:rPr>
            </w:pPr>
            <w:r w:rsidRPr="00522855">
              <w:rPr>
                <w:rFonts w:ascii="Times New Roman" w:hAnsi="Times New Roman" w:cs="Times New Roman"/>
                <w:lang w:val="uk-UA"/>
              </w:rPr>
              <w:t>2.7. Придбання сцени для проведення заходів</w:t>
            </w:r>
          </w:p>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 xml:space="preserve">Затрат </w:t>
            </w:r>
            <w:r w:rsidRPr="00522855">
              <w:rPr>
                <w:rFonts w:ascii="Times New Roman" w:hAnsi="Times New Roman" w:cs="Times New Roman"/>
                <w:color w:val="000000"/>
                <w:shd w:val="clear" w:color="auto" w:fill="FFFFFF"/>
                <w:lang w:val="uk-UA"/>
              </w:rPr>
              <w:t>- видатки на придбання сцени,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val="restart"/>
          </w:tcPr>
          <w:p w:rsidR="00AA4B99" w:rsidRPr="00522855" w:rsidRDefault="00AA4B99" w:rsidP="000D5762">
            <w:pPr>
              <w:autoSpaceDE w:val="0"/>
              <w:autoSpaceDN w:val="0"/>
              <w:adjustRightInd w:val="0"/>
              <w:rPr>
                <w:rFonts w:ascii="Times New Roman" w:hAnsi="Times New Roman" w:cs="Times New Roman"/>
                <w:b/>
                <w:sz w:val="28"/>
                <w:szCs w:val="28"/>
                <w:lang w:val="uk-UA"/>
              </w:rPr>
            </w:pPr>
            <w:r w:rsidRPr="00522855">
              <w:rPr>
                <w:rFonts w:ascii="Times New Roman" w:hAnsi="Times New Roman" w:cs="Times New Roman"/>
                <w:lang w:val="uk-UA"/>
              </w:rPr>
              <w:t>Районний бюджет</w:t>
            </w:r>
          </w:p>
        </w:tc>
        <w:tc>
          <w:tcPr>
            <w:tcW w:w="1418" w:type="dxa"/>
            <w:vMerge w:val="restart"/>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кількість придбаних одиниць, шт</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одиницю</w:t>
            </w:r>
            <w:r w:rsidRPr="00522855">
              <w:rPr>
                <w:rFonts w:ascii="Times New Roman" w:hAnsi="Times New Roman" w:cs="Times New Roman"/>
                <w:color w:val="000000"/>
                <w:shd w:val="clear" w:color="auto" w:fill="FFFFFF"/>
                <w:lang w:val="uk-UA"/>
              </w:rPr>
              <w:t>,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2.8. Послуги з встановлення сигналізації,   оплати за  її утримання та обслуговування в Центрі байдаркового туризму в м. Сокаль</w:t>
            </w:r>
          </w:p>
        </w:tc>
        <w:tc>
          <w:tcPr>
            <w:tcW w:w="5103" w:type="dxa"/>
            <w:tcBorders>
              <w:top w:val="single" w:sz="18" w:space="0" w:color="auto"/>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 xml:space="preserve">затрат </w:t>
            </w:r>
            <w:r w:rsidRPr="00522855">
              <w:rPr>
                <w:rFonts w:ascii="Times New Roman" w:hAnsi="Times New Roman" w:cs="Times New Roman"/>
                <w:color w:val="000000"/>
                <w:shd w:val="clear" w:color="auto" w:fill="FFFFFF"/>
                <w:lang w:val="uk-UA"/>
              </w:rPr>
              <w:t xml:space="preserve">- видатки на </w:t>
            </w:r>
            <w:r w:rsidRPr="00522855">
              <w:rPr>
                <w:rFonts w:ascii="Times New Roman" w:hAnsi="Times New Roman" w:cs="Times New Roman"/>
                <w:lang w:val="uk-UA"/>
              </w:rPr>
              <w:t>послуги  з встановлення сигналізації,   оплати за  її утримання та обслуговування в Центрі байдаркового туризму в м. Сокаль</w:t>
            </w:r>
            <w:r w:rsidRPr="00522855">
              <w:rPr>
                <w:rFonts w:ascii="Times New Roman" w:hAnsi="Times New Roman" w:cs="Times New Roman"/>
                <w:color w:val="000000"/>
                <w:shd w:val="clear" w:color="auto" w:fill="FFFFFF"/>
                <w:lang w:val="uk-UA"/>
              </w:rPr>
              <w:t>, тис.грн</w:t>
            </w:r>
          </w:p>
        </w:tc>
        <w:tc>
          <w:tcPr>
            <w:tcW w:w="1134" w:type="dxa"/>
            <w:tcBorders>
              <w:top w:val="single" w:sz="18" w:space="0" w:color="auto"/>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r w:rsidRPr="00522855">
              <w:rPr>
                <w:rFonts w:ascii="Times New Roman" w:hAnsi="Times New Roman" w:cs="Times New Roman"/>
                <w:lang w:val="uk-UA"/>
              </w:rPr>
              <w:t>Районний бюджет</w:t>
            </w:r>
          </w:p>
        </w:tc>
        <w:tc>
          <w:tcPr>
            <w:tcW w:w="1418" w:type="dxa"/>
            <w:vMerge w:val="restart"/>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xml:space="preserve">- кількість послуг, одиниць </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sz w:val="28"/>
                <w:szCs w:val="28"/>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одиницю</w:t>
            </w:r>
            <w:r w:rsidRPr="00522855">
              <w:rPr>
                <w:rFonts w:ascii="Times New Roman" w:hAnsi="Times New Roman" w:cs="Times New Roman"/>
                <w:color w:val="000000"/>
                <w:shd w:val="clear" w:color="auto" w:fill="FFFFFF"/>
                <w:lang w:val="uk-UA"/>
              </w:rPr>
              <w:t>,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lang w:val="uk-UA"/>
              </w:rPr>
            </w:pPr>
            <w:r w:rsidRPr="00522855">
              <w:rPr>
                <w:rFonts w:ascii="Times New Roman" w:hAnsi="Times New Roman" w:cs="Times New Roman"/>
                <w:lang w:val="uk-UA"/>
              </w:rPr>
              <w:t>2.9. Придбання  брендованого банера Червоноградського району</w:t>
            </w:r>
          </w:p>
        </w:tc>
        <w:tc>
          <w:tcPr>
            <w:tcW w:w="5103" w:type="dxa"/>
            <w:tcBorders>
              <w:top w:val="single" w:sz="18" w:space="0" w:color="auto"/>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 xml:space="preserve">затрат </w:t>
            </w:r>
            <w:r w:rsidRPr="00522855">
              <w:rPr>
                <w:rFonts w:ascii="Times New Roman" w:hAnsi="Times New Roman" w:cs="Times New Roman"/>
                <w:color w:val="000000"/>
                <w:shd w:val="clear" w:color="auto" w:fill="FFFFFF"/>
                <w:lang w:val="uk-UA"/>
              </w:rPr>
              <w:t>- видатки на придбання банера, тис.грн</w:t>
            </w:r>
          </w:p>
        </w:tc>
        <w:tc>
          <w:tcPr>
            <w:tcW w:w="1134" w:type="dxa"/>
            <w:tcBorders>
              <w:top w:val="single" w:sz="18" w:space="0" w:color="auto"/>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r w:rsidRPr="00522855">
              <w:rPr>
                <w:rFonts w:ascii="Times New Roman" w:hAnsi="Times New Roman" w:cs="Times New Roman"/>
                <w:lang w:val="uk-UA"/>
              </w:rPr>
              <w:t>Районний бюджет</w:t>
            </w:r>
          </w:p>
        </w:tc>
        <w:tc>
          <w:tcPr>
            <w:tcW w:w="1418" w:type="dxa"/>
            <w:vMerge w:val="restart"/>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кількість послуг одиниць, шт</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одиницю</w:t>
            </w:r>
            <w:r w:rsidRPr="00522855">
              <w:rPr>
                <w:rFonts w:ascii="Times New Roman" w:hAnsi="Times New Roman" w:cs="Times New Roman"/>
                <w:color w:val="000000"/>
                <w:shd w:val="clear" w:color="auto" w:fill="FFFFFF"/>
                <w:lang w:val="uk-UA"/>
              </w:rPr>
              <w:t>,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lang w:val="uk-UA"/>
              </w:rPr>
              <w:t xml:space="preserve">2.10. Придбання </w:t>
            </w:r>
            <w:r w:rsidRPr="00522855">
              <w:rPr>
                <w:rFonts w:ascii="Times New Roman" w:hAnsi="Times New Roman" w:cs="Times New Roman"/>
              </w:rPr>
              <w:t>Wi</w:t>
            </w:r>
            <w:r w:rsidRPr="00522855">
              <w:rPr>
                <w:rFonts w:ascii="Times New Roman" w:hAnsi="Times New Roman" w:cs="Times New Roman"/>
                <w:lang w:val="ru-RU"/>
              </w:rPr>
              <w:t>-</w:t>
            </w:r>
            <w:r w:rsidRPr="00522855">
              <w:rPr>
                <w:rFonts w:ascii="Times New Roman" w:hAnsi="Times New Roman" w:cs="Times New Roman"/>
              </w:rPr>
              <w:t>Fi</w:t>
            </w:r>
            <w:r w:rsidRPr="00522855">
              <w:rPr>
                <w:rFonts w:ascii="Times New Roman" w:hAnsi="Times New Roman" w:cs="Times New Roman"/>
                <w:lang w:val="ru-RU"/>
              </w:rPr>
              <w:t xml:space="preserve"> </w:t>
            </w:r>
            <w:r w:rsidRPr="00522855">
              <w:rPr>
                <w:rFonts w:ascii="Times New Roman" w:hAnsi="Times New Roman" w:cs="Times New Roman"/>
                <w:lang w:val="uk-UA"/>
              </w:rPr>
              <w:t xml:space="preserve">роутера </w:t>
            </w:r>
            <w:r w:rsidRPr="00522855">
              <w:rPr>
                <w:rFonts w:ascii="Times New Roman" w:hAnsi="Times New Roman" w:cs="Times New Roman"/>
                <w:lang w:val="ru-RU"/>
              </w:rPr>
              <w:t>(п</w:t>
            </w:r>
            <w:r w:rsidRPr="00522855">
              <w:rPr>
                <w:rFonts w:ascii="Times New Roman" w:hAnsi="Times New Roman" w:cs="Times New Roman"/>
                <w:lang w:val="uk-UA"/>
              </w:rPr>
              <w:t>ередавача) для Центру байдаркового туризму в м. Сокаль</w:t>
            </w:r>
          </w:p>
        </w:tc>
        <w:tc>
          <w:tcPr>
            <w:tcW w:w="5103" w:type="dxa"/>
            <w:tcBorders>
              <w:top w:val="single" w:sz="18" w:space="0" w:color="auto"/>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 xml:space="preserve">затрат </w:t>
            </w:r>
            <w:r w:rsidRPr="00522855">
              <w:rPr>
                <w:rFonts w:ascii="Times New Roman" w:hAnsi="Times New Roman" w:cs="Times New Roman"/>
                <w:color w:val="000000"/>
                <w:shd w:val="clear" w:color="auto" w:fill="FFFFFF"/>
                <w:lang w:val="uk-UA"/>
              </w:rPr>
              <w:t>- видатки на придбання, тис.грн</w:t>
            </w:r>
          </w:p>
        </w:tc>
        <w:tc>
          <w:tcPr>
            <w:tcW w:w="1134" w:type="dxa"/>
            <w:tcBorders>
              <w:top w:val="single" w:sz="18" w:space="0" w:color="auto"/>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r w:rsidRPr="00522855">
              <w:rPr>
                <w:rFonts w:ascii="Times New Roman" w:hAnsi="Times New Roman" w:cs="Times New Roman"/>
                <w:lang w:val="uk-UA"/>
              </w:rPr>
              <w:t>Районний бюджет</w:t>
            </w:r>
          </w:p>
        </w:tc>
        <w:tc>
          <w:tcPr>
            <w:tcW w:w="1418" w:type="dxa"/>
            <w:vMerge w:val="restart"/>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кількість одиниць, шт</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одиницю</w:t>
            </w:r>
            <w:r w:rsidRPr="00522855">
              <w:rPr>
                <w:rFonts w:ascii="Times New Roman" w:hAnsi="Times New Roman" w:cs="Times New Roman"/>
                <w:color w:val="000000"/>
                <w:shd w:val="clear" w:color="auto" w:fill="FFFFFF"/>
                <w:lang w:val="uk-UA"/>
              </w:rPr>
              <w:t>,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Height w:val="324"/>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 xml:space="preserve">2.11. </w:t>
            </w:r>
            <w:r w:rsidRPr="00522855">
              <w:rPr>
                <w:rFonts w:ascii="Times New Roman" w:hAnsi="Times New Roman" w:cs="Times New Roman"/>
                <w:lang w:val="uk-UA"/>
              </w:rPr>
              <w:t>Оплата  послуг за користування  Інтернетом</w:t>
            </w:r>
            <w:r w:rsidRPr="00522855">
              <w:rPr>
                <w:rFonts w:ascii="Times New Roman" w:hAnsi="Times New Roman" w:cs="Times New Roman"/>
                <w:b/>
                <w:lang w:val="uk-UA"/>
              </w:rPr>
              <w:t xml:space="preserve"> </w:t>
            </w:r>
            <w:r w:rsidRPr="00522855">
              <w:rPr>
                <w:rFonts w:ascii="Times New Roman" w:hAnsi="Times New Roman" w:cs="Times New Roman"/>
                <w:lang w:val="uk-UA"/>
              </w:rPr>
              <w:t>для Центру байдаркового туризму в м. Сокаль</w:t>
            </w:r>
          </w:p>
        </w:tc>
        <w:tc>
          <w:tcPr>
            <w:tcW w:w="5103" w:type="dxa"/>
            <w:tcBorders>
              <w:top w:val="single" w:sz="18" w:space="0" w:color="auto"/>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 xml:space="preserve">затрат </w:t>
            </w:r>
            <w:r w:rsidRPr="00522855">
              <w:rPr>
                <w:rFonts w:ascii="Times New Roman" w:hAnsi="Times New Roman" w:cs="Times New Roman"/>
                <w:color w:val="000000"/>
                <w:shd w:val="clear" w:color="auto" w:fill="FFFFFF"/>
                <w:lang w:val="uk-UA"/>
              </w:rPr>
              <w:t>- видатки на послуги, тис.грн</w:t>
            </w:r>
          </w:p>
        </w:tc>
        <w:tc>
          <w:tcPr>
            <w:tcW w:w="1134" w:type="dxa"/>
            <w:tcBorders>
              <w:top w:val="single" w:sz="18" w:space="0" w:color="auto"/>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val="restart"/>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r w:rsidRPr="00522855">
              <w:rPr>
                <w:rFonts w:ascii="Times New Roman" w:hAnsi="Times New Roman" w:cs="Times New Roman"/>
                <w:lang w:val="uk-UA"/>
              </w:rPr>
              <w:t>Районний бюджет</w:t>
            </w:r>
          </w:p>
        </w:tc>
        <w:tc>
          <w:tcPr>
            <w:tcW w:w="1418" w:type="dxa"/>
            <w:vMerge w:val="restart"/>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vMerge/>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color w:val="000000"/>
                <w:shd w:val="clear" w:color="auto" w:fill="FFFFFF"/>
                <w:lang w:val="uk-UA"/>
              </w:rPr>
              <w:t>продукту</w:t>
            </w:r>
            <w:r w:rsidRPr="00522855">
              <w:rPr>
                <w:rFonts w:ascii="Times New Roman" w:hAnsi="Times New Roman" w:cs="Times New Roman"/>
                <w:color w:val="000000"/>
                <w:shd w:val="clear" w:color="auto" w:fill="FFFFFF"/>
                <w:lang w:val="uk-UA"/>
              </w:rPr>
              <w:t>- кількість одиниць</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Pr>
        <w:tc>
          <w:tcPr>
            <w:tcW w:w="3119" w:type="dxa"/>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4"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ефективності</w:t>
            </w:r>
            <w:r w:rsidRPr="00522855">
              <w:rPr>
                <w:rFonts w:ascii="Times New Roman" w:hAnsi="Times New Roman" w:cs="Times New Roman"/>
                <w:lang w:val="uk-UA"/>
              </w:rPr>
              <w:t>- середні витрати на  одиницю</w:t>
            </w:r>
            <w:r w:rsidRPr="00522855">
              <w:rPr>
                <w:rFonts w:ascii="Times New Roman" w:hAnsi="Times New Roman" w:cs="Times New Roman"/>
                <w:color w:val="000000"/>
                <w:shd w:val="clear" w:color="auto" w:fill="FFFFFF"/>
                <w:lang w:val="uk-UA"/>
              </w:rPr>
              <w:t>, тис.грн</w:t>
            </w:r>
          </w:p>
        </w:tc>
        <w:tc>
          <w:tcPr>
            <w:tcW w:w="1134" w:type="dxa"/>
            <w:tcBorders>
              <w:bottom w:val="single" w:sz="4" w:space="0" w:color="auto"/>
            </w:tcBorders>
          </w:tcPr>
          <w:p w:rsidR="00AA4B99" w:rsidRPr="00522855" w:rsidRDefault="00AA4B99" w:rsidP="000D5762">
            <w:pPr>
              <w:autoSpaceDE w:val="0"/>
              <w:autoSpaceDN w:val="0"/>
              <w:adjustRightInd w:val="0"/>
              <w:jc w:val="center"/>
              <w:rPr>
                <w:rFonts w:ascii="Times New Roman" w:hAnsi="Times New Roman" w:cs="Times New Roman"/>
                <w:lang w:val="uk-UA"/>
              </w:rPr>
            </w:pPr>
          </w:p>
        </w:tc>
        <w:tc>
          <w:tcPr>
            <w:tcW w:w="1417" w:type="dxa"/>
            <w:vMerge/>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8576D0" w:rsidTr="000D5762">
        <w:trPr>
          <w:cantSplit/>
        </w:trPr>
        <w:tc>
          <w:tcPr>
            <w:tcW w:w="3119" w:type="dxa"/>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p>
        </w:tc>
        <w:tc>
          <w:tcPr>
            <w:tcW w:w="3686"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p>
        </w:tc>
        <w:tc>
          <w:tcPr>
            <w:tcW w:w="5103" w:type="dxa"/>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lang w:val="uk-UA"/>
              </w:rPr>
            </w:pPr>
            <w:r w:rsidRPr="00522855">
              <w:rPr>
                <w:rFonts w:ascii="Times New Roman" w:hAnsi="Times New Roman" w:cs="Times New Roman"/>
                <w:b/>
                <w:lang w:val="uk-UA"/>
              </w:rPr>
              <w:t>якості</w:t>
            </w:r>
            <w:r w:rsidRPr="00522855">
              <w:rPr>
                <w:rFonts w:ascii="Times New Roman" w:hAnsi="Times New Roman" w:cs="Times New Roman"/>
                <w:lang w:val="uk-UA"/>
              </w:rPr>
              <w:t>- покращення іміджу територіальної громади Червоноградського району (в т.ч. і за межами України)</w:t>
            </w:r>
          </w:p>
        </w:tc>
        <w:tc>
          <w:tcPr>
            <w:tcW w:w="1134" w:type="dxa"/>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tc>
        <w:tc>
          <w:tcPr>
            <w:tcW w:w="1417" w:type="dxa"/>
            <w:vMerge/>
            <w:tcBorders>
              <w:bottom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vMerge/>
            <w:tcBorders>
              <w:bottom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highlight w:val="yellow"/>
                <w:lang w:val="uk-UA"/>
              </w:rPr>
            </w:pPr>
          </w:p>
        </w:tc>
      </w:tr>
      <w:tr w:rsidR="00AA4B99" w:rsidRPr="00522855" w:rsidTr="000D5762">
        <w:trPr>
          <w:cantSplit/>
        </w:trPr>
        <w:tc>
          <w:tcPr>
            <w:tcW w:w="3119" w:type="dxa"/>
            <w:tcBorders>
              <w:top w:val="single" w:sz="18" w:space="0" w:color="auto"/>
            </w:tcBorders>
            <w:vAlign w:val="center"/>
          </w:tcPr>
          <w:p w:rsidR="00AA4B99" w:rsidRPr="00522855" w:rsidRDefault="00AA4B99" w:rsidP="000D5762">
            <w:pPr>
              <w:rPr>
                <w:rFonts w:ascii="Times New Roman" w:hAnsi="Times New Roman" w:cs="Times New Roman"/>
                <w:b/>
                <w:sz w:val="28"/>
                <w:szCs w:val="28"/>
                <w:lang w:val="uk-UA"/>
              </w:rPr>
            </w:pPr>
          </w:p>
          <w:p w:rsidR="00AA4B99" w:rsidRPr="00522855" w:rsidRDefault="00AA4B99" w:rsidP="000D5762">
            <w:pPr>
              <w:rPr>
                <w:rFonts w:ascii="Times New Roman" w:hAnsi="Times New Roman" w:cs="Times New Roman"/>
                <w:b/>
                <w:sz w:val="28"/>
                <w:szCs w:val="28"/>
                <w:lang w:val="uk-UA"/>
              </w:rPr>
            </w:pPr>
            <w:r w:rsidRPr="00522855">
              <w:rPr>
                <w:rFonts w:ascii="Times New Roman" w:hAnsi="Times New Roman" w:cs="Times New Roman"/>
                <w:b/>
                <w:sz w:val="28"/>
                <w:szCs w:val="28"/>
                <w:lang w:val="uk-UA"/>
              </w:rPr>
              <w:t>Разом по Програмі</w:t>
            </w:r>
          </w:p>
          <w:p w:rsidR="00AA4B99" w:rsidRPr="00522855" w:rsidRDefault="00AA4B99" w:rsidP="000D5762">
            <w:pPr>
              <w:rPr>
                <w:rFonts w:ascii="Times New Roman" w:hAnsi="Times New Roman" w:cs="Times New Roman"/>
                <w:b/>
                <w:sz w:val="28"/>
                <w:szCs w:val="28"/>
                <w:lang w:val="uk-UA"/>
              </w:rPr>
            </w:pPr>
          </w:p>
        </w:tc>
        <w:tc>
          <w:tcPr>
            <w:tcW w:w="3686"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5103"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134" w:type="dxa"/>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p>
        </w:tc>
        <w:tc>
          <w:tcPr>
            <w:tcW w:w="1417" w:type="dxa"/>
            <w:tcBorders>
              <w:top w:val="single" w:sz="18" w:space="0" w:color="auto"/>
            </w:tcBorders>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tcBorders>
              <w:top w:val="single" w:sz="18" w:space="0" w:color="auto"/>
            </w:tcBorders>
          </w:tcPr>
          <w:p w:rsidR="00AA4B99" w:rsidRPr="00522855" w:rsidRDefault="00AA4B99" w:rsidP="000D5762">
            <w:pPr>
              <w:autoSpaceDE w:val="0"/>
              <w:autoSpaceDN w:val="0"/>
              <w:adjustRightInd w:val="0"/>
              <w:jc w:val="center"/>
              <w:rPr>
                <w:rFonts w:ascii="Times New Roman" w:hAnsi="Times New Roman" w:cs="Times New Roman"/>
                <w:b/>
                <w:lang w:val="uk-UA"/>
              </w:rPr>
            </w:pPr>
          </w:p>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r w:rsidRPr="00522855">
              <w:rPr>
                <w:rFonts w:ascii="Times New Roman" w:hAnsi="Times New Roman" w:cs="Times New Roman"/>
                <w:b/>
                <w:sz w:val="28"/>
                <w:szCs w:val="28"/>
                <w:lang w:val="uk-UA"/>
              </w:rPr>
              <w:t>10 822,42</w:t>
            </w:r>
          </w:p>
        </w:tc>
      </w:tr>
      <w:tr w:rsidR="00AA4B99" w:rsidRPr="00522855" w:rsidTr="000D5762">
        <w:trPr>
          <w:cantSplit/>
        </w:trPr>
        <w:tc>
          <w:tcPr>
            <w:tcW w:w="3119" w:type="dxa"/>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r w:rsidRPr="00522855">
              <w:rPr>
                <w:rFonts w:ascii="Times New Roman" w:hAnsi="Times New Roman" w:cs="Times New Roman"/>
                <w:sz w:val="28"/>
                <w:szCs w:val="28"/>
                <w:lang w:val="uk-UA"/>
              </w:rPr>
              <w:t>В т.ч. кошти районного бюджету</w:t>
            </w:r>
          </w:p>
        </w:tc>
        <w:tc>
          <w:tcPr>
            <w:tcW w:w="3686" w:type="dxa"/>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134" w:type="dxa"/>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p>
        </w:tc>
        <w:tc>
          <w:tcPr>
            <w:tcW w:w="1417" w:type="dxa"/>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r w:rsidRPr="00522855">
              <w:rPr>
                <w:rFonts w:ascii="Times New Roman" w:hAnsi="Times New Roman" w:cs="Times New Roman"/>
                <w:b/>
                <w:sz w:val="28"/>
                <w:szCs w:val="28"/>
                <w:lang w:val="uk-UA"/>
              </w:rPr>
              <w:t>2 388,4</w:t>
            </w:r>
          </w:p>
        </w:tc>
      </w:tr>
      <w:tr w:rsidR="00AA4B99" w:rsidRPr="00522855" w:rsidTr="000D5762">
        <w:trPr>
          <w:cantSplit/>
        </w:trPr>
        <w:tc>
          <w:tcPr>
            <w:tcW w:w="3119" w:type="dxa"/>
          </w:tcPr>
          <w:p w:rsidR="00AA4B99" w:rsidRPr="00522855" w:rsidRDefault="00AA4B99" w:rsidP="000D5762">
            <w:pPr>
              <w:autoSpaceDE w:val="0"/>
              <w:autoSpaceDN w:val="0"/>
              <w:adjustRightInd w:val="0"/>
              <w:jc w:val="both"/>
              <w:rPr>
                <w:rFonts w:ascii="Times New Roman" w:hAnsi="Times New Roman" w:cs="Times New Roman"/>
                <w:sz w:val="28"/>
                <w:szCs w:val="28"/>
                <w:lang w:val="uk-UA"/>
              </w:rPr>
            </w:pPr>
            <w:r w:rsidRPr="00522855">
              <w:rPr>
                <w:rFonts w:ascii="Times New Roman" w:hAnsi="Times New Roman" w:cs="Times New Roman"/>
                <w:sz w:val="28"/>
                <w:szCs w:val="28"/>
                <w:lang w:val="uk-UA"/>
              </w:rPr>
              <w:t>кошти обласного бюджету</w:t>
            </w:r>
          </w:p>
        </w:tc>
        <w:tc>
          <w:tcPr>
            <w:tcW w:w="3686" w:type="dxa"/>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5103" w:type="dxa"/>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134" w:type="dxa"/>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p>
        </w:tc>
        <w:tc>
          <w:tcPr>
            <w:tcW w:w="1417" w:type="dxa"/>
          </w:tcPr>
          <w:p w:rsidR="00AA4B99" w:rsidRPr="00522855" w:rsidRDefault="00AA4B99" w:rsidP="000D5762">
            <w:pPr>
              <w:autoSpaceDE w:val="0"/>
              <w:autoSpaceDN w:val="0"/>
              <w:adjustRightInd w:val="0"/>
              <w:rPr>
                <w:rFonts w:ascii="Times New Roman" w:hAnsi="Times New Roman" w:cs="Times New Roman"/>
                <w:b/>
                <w:sz w:val="28"/>
                <w:szCs w:val="28"/>
                <w:lang w:val="uk-UA"/>
              </w:rPr>
            </w:pPr>
          </w:p>
        </w:tc>
        <w:tc>
          <w:tcPr>
            <w:tcW w:w="1418" w:type="dxa"/>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r w:rsidRPr="00522855">
              <w:rPr>
                <w:rFonts w:ascii="Times New Roman" w:hAnsi="Times New Roman" w:cs="Times New Roman"/>
                <w:b/>
                <w:sz w:val="28"/>
                <w:szCs w:val="28"/>
                <w:lang w:val="uk-UA"/>
              </w:rPr>
              <w:t>800,0</w:t>
            </w:r>
          </w:p>
        </w:tc>
      </w:tr>
      <w:tr w:rsidR="00AA4B99" w:rsidRPr="00522855" w:rsidTr="000D5762">
        <w:trPr>
          <w:cantSplit/>
        </w:trPr>
        <w:tc>
          <w:tcPr>
            <w:tcW w:w="3119" w:type="dxa"/>
          </w:tcPr>
          <w:p w:rsidR="00AA4B99" w:rsidRPr="00522855" w:rsidRDefault="00AA4B99" w:rsidP="000D5762">
            <w:pPr>
              <w:autoSpaceDE w:val="0"/>
              <w:autoSpaceDN w:val="0"/>
              <w:adjustRightInd w:val="0"/>
              <w:jc w:val="both"/>
              <w:rPr>
                <w:rFonts w:ascii="Times New Roman" w:hAnsi="Times New Roman" w:cs="Times New Roman"/>
                <w:sz w:val="28"/>
                <w:szCs w:val="28"/>
              </w:rPr>
            </w:pPr>
            <w:r w:rsidRPr="00522855">
              <w:rPr>
                <w:rFonts w:ascii="Times New Roman" w:hAnsi="Times New Roman" w:cs="Times New Roman"/>
                <w:sz w:val="28"/>
                <w:szCs w:val="28"/>
              </w:rPr>
              <w:t>кошти міжнародної технічної допомоги</w:t>
            </w:r>
          </w:p>
        </w:tc>
        <w:tc>
          <w:tcPr>
            <w:tcW w:w="3686" w:type="dxa"/>
          </w:tcPr>
          <w:p w:rsidR="00AA4B99" w:rsidRPr="00522855" w:rsidRDefault="00AA4B99" w:rsidP="000D5762">
            <w:pPr>
              <w:autoSpaceDE w:val="0"/>
              <w:autoSpaceDN w:val="0"/>
              <w:adjustRightInd w:val="0"/>
              <w:rPr>
                <w:rFonts w:ascii="Times New Roman" w:hAnsi="Times New Roman" w:cs="Times New Roman"/>
                <w:b/>
                <w:sz w:val="28"/>
                <w:szCs w:val="28"/>
              </w:rPr>
            </w:pPr>
          </w:p>
        </w:tc>
        <w:tc>
          <w:tcPr>
            <w:tcW w:w="5103" w:type="dxa"/>
          </w:tcPr>
          <w:p w:rsidR="00AA4B99" w:rsidRPr="00522855" w:rsidRDefault="00AA4B99" w:rsidP="000D5762">
            <w:pPr>
              <w:autoSpaceDE w:val="0"/>
              <w:autoSpaceDN w:val="0"/>
              <w:adjustRightInd w:val="0"/>
              <w:rPr>
                <w:rFonts w:ascii="Times New Roman" w:hAnsi="Times New Roman" w:cs="Times New Roman"/>
                <w:b/>
                <w:sz w:val="28"/>
                <w:szCs w:val="28"/>
              </w:rPr>
            </w:pPr>
          </w:p>
        </w:tc>
        <w:tc>
          <w:tcPr>
            <w:tcW w:w="1134" w:type="dxa"/>
          </w:tcPr>
          <w:p w:rsidR="00AA4B99" w:rsidRPr="00522855" w:rsidRDefault="00AA4B99" w:rsidP="000D5762">
            <w:pPr>
              <w:autoSpaceDE w:val="0"/>
              <w:autoSpaceDN w:val="0"/>
              <w:adjustRightInd w:val="0"/>
              <w:jc w:val="center"/>
              <w:rPr>
                <w:rFonts w:ascii="Times New Roman" w:hAnsi="Times New Roman" w:cs="Times New Roman"/>
                <w:b/>
                <w:sz w:val="28"/>
                <w:szCs w:val="28"/>
              </w:rPr>
            </w:pPr>
          </w:p>
        </w:tc>
        <w:tc>
          <w:tcPr>
            <w:tcW w:w="1417" w:type="dxa"/>
          </w:tcPr>
          <w:p w:rsidR="00AA4B99" w:rsidRPr="00522855" w:rsidRDefault="00AA4B99" w:rsidP="000D5762">
            <w:pPr>
              <w:autoSpaceDE w:val="0"/>
              <w:autoSpaceDN w:val="0"/>
              <w:adjustRightInd w:val="0"/>
              <w:rPr>
                <w:rFonts w:ascii="Times New Roman" w:hAnsi="Times New Roman" w:cs="Times New Roman"/>
                <w:b/>
                <w:sz w:val="28"/>
                <w:szCs w:val="28"/>
              </w:rPr>
            </w:pPr>
          </w:p>
        </w:tc>
        <w:tc>
          <w:tcPr>
            <w:tcW w:w="1418" w:type="dxa"/>
          </w:tcPr>
          <w:p w:rsidR="00AA4B99" w:rsidRPr="00522855" w:rsidRDefault="00AA4B99" w:rsidP="000D5762">
            <w:pPr>
              <w:autoSpaceDE w:val="0"/>
              <w:autoSpaceDN w:val="0"/>
              <w:adjustRightInd w:val="0"/>
              <w:jc w:val="center"/>
              <w:rPr>
                <w:rFonts w:ascii="Times New Roman" w:hAnsi="Times New Roman" w:cs="Times New Roman"/>
                <w:b/>
                <w:sz w:val="28"/>
                <w:szCs w:val="28"/>
                <w:lang w:val="uk-UA"/>
              </w:rPr>
            </w:pPr>
            <w:r w:rsidRPr="00522855">
              <w:rPr>
                <w:rFonts w:ascii="Times New Roman" w:hAnsi="Times New Roman" w:cs="Times New Roman"/>
                <w:b/>
                <w:sz w:val="28"/>
                <w:szCs w:val="28"/>
                <w:lang w:val="uk-UA"/>
              </w:rPr>
              <w:t>7 634,02</w:t>
            </w:r>
          </w:p>
        </w:tc>
      </w:tr>
    </w:tbl>
    <w:p w:rsidR="00AA4B99" w:rsidRPr="00522855" w:rsidRDefault="00AA4B99" w:rsidP="00AA4B99">
      <w:pPr>
        <w:autoSpaceDE w:val="0"/>
        <w:autoSpaceDN w:val="0"/>
        <w:adjustRightInd w:val="0"/>
        <w:jc w:val="center"/>
        <w:rPr>
          <w:rFonts w:ascii="Times New Roman" w:hAnsi="Times New Roman" w:cs="Times New Roman"/>
          <w:b/>
          <w:sz w:val="28"/>
          <w:szCs w:val="28"/>
          <w:lang w:val="uk-UA"/>
        </w:rPr>
      </w:pPr>
      <w:r w:rsidRPr="00522855">
        <w:rPr>
          <w:rFonts w:ascii="Times New Roman" w:hAnsi="Times New Roman" w:cs="Times New Roman"/>
          <w:b/>
          <w:sz w:val="28"/>
          <w:szCs w:val="28"/>
          <w:lang w:val="uk-UA"/>
        </w:rPr>
        <w:t xml:space="preserve">Заступник голови районної ради                        </w:t>
      </w:r>
      <w:r>
        <w:rPr>
          <w:rFonts w:ascii="Times New Roman" w:hAnsi="Times New Roman" w:cs="Times New Roman"/>
          <w:b/>
          <w:sz w:val="28"/>
          <w:szCs w:val="28"/>
          <w:lang w:val="uk-UA"/>
        </w:rPr>
        <w:t xml:space="preserve">                  Наталія Кохан</w:t>
      </w:r>
    </w:p>
    <w:p w:rsidR="00522855" w:rsidRPr="00522855" w:rsidRDefault="00522855" w:rsidP="00AA4B99">
      <w:pPr>
        <w:rPr>
          <w:lang w:val="uk-UA"/>
        </w:rPr>
        <w:sectPr w:rsidR="00522855" w:rsidRPr="00522855" w:rsidSect="00AA4B99">
          <w:headerReference w:type="even" r:id="rId14"/>
          <w:pgSz w:w="16838" w:h="11906" w:orient="landscape"/>
          <w:pgMar w:top="680" w:right="794" w:bottom="1701" w:left="709" w:header="720" w:footer="720" w:gutter="0"/>
          <w:cols w:space="720"/>
          <w:docGrid w:linePitch="360"/>
        </w:sectPr>
      </w:pPr>
    </w:p>
    <w:p w:rsidR="00CC0AFC" w:rsidRDefault="00CC0AFC"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ru-RU"/>
        </w:rPr>
        <w:lastRenderedPageBreak/>
        <w:t>СЛУХАЛИ:</w:t>
      </w:r>
      <w:r w:rsidR="000D5762">
        <w:rPr>
          <w:rFonts w:ascii="Times New Roman" w:hAnsi="Times New Roman" w:cs="Times New Roman"/>
          <w:sz w:val="28"/>
          <w:szCs w:val="28"/>
          <w:lang w:val="ru-RU"/>
        </w:rPr>
        <w:t xml:space="preserve"> </w:t>
      </w:r>
      <w:r w:rsidRPr="00CC0AFC">
        <w:rPr>
          <w:rFonts w:ascii="Times New Roman" w:hAnsi="Times New Roman" w:cs="Times New Roman"/>
          <w:sz w:val="28"/>
          <w:szCs w:val="28"/>
          <w:shd w:val="clear" w:color="auto" w:fill="FFFFFF"/>
          <w:lang w:val="uk-UA"/>
        </w:rPr>
        <w:t>Про внесення змін до показників районного бюджету Червоноградського району на 2021 рік</w:t>
      </w:r>
      <w:r w:rsidR="00626CDD">
        <w:rPr>
          <w:rFonts w:ascii="Times New Roman" w:hAnsi="Times New Roman" w:cs="Times New Roman"/>
          <w:sz w:val="28"/>
          <w:szCs w:val="28"/>
          <w:shd w:val="clear" w:color="auto" w:fill="FFFFFF"/>
          <w:lang w:val="uk-UA"/>
        </w:rPr>
        <w:t>.</w:t>
      </w:r>
    </w:p>
    <w:p w:rsidR="006A0E3D" w:rsidRDefault="006A0E3D"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Ін</w:t>
      </w:r>
      <w:r w:rsidR="004775C7">
        <w:rPr>
          <w:rFonts w:ascii="Times New Roman" w:hAnsi="Times New Roman" w:cs="Times New Roman"/>
          <w:sz w:val="28"/>
          <w:szCs w:val="28"/>
          <w:shd w:val="clear" w:color="auto" w:fill="FFFFFF"/>
          <w:lang w:val="uk-UA"/>
        </w:rPr>
        <w:t>формує: Леонова Г.С. – начальник фінансового управління Червоноградської р</w:t>
      </w:r>
      <w:r>
        <w:rPr>
          <w:rFonts w:ascii="Times New Roman" w:hAnsi="Times New Roman" w:cs="Times New Roman"/>
          <w:sz w:val="28"/>
          <w:szCs w:val="28"/>
          <w:shd w:val="clear" w:color="auto" w:fill="FFFFFF"/>
          <w:lang w:val="uk-UA"/>
        </w:rPr>
        <w:t>айонної державної адміністрації (інформація додається).</w:t>
      </w:r>
    </w:p>
    <w:p w:rsidR="006A0E3D" w:rsidRDefault="006A0E3D"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p>
    <w:p w:rsidR="004775C7" w:rsidRDefault="006A0E3D"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А.Порицький: Чи будуть запитання? Немає.</w:t>
      </w:r>
    </w:p>
    <w:p w:rsidR="006A0E3D" w:rsidRDefault="006A0E3D" w:rsidP="00A03E06">
      <w:pPr>
        <w:spacing w:after="0" w:line="240" w:lineRule="auto"/>
        <w:jc w:val="both"/>
        <w:rPr>
          <w:rFonts w:ascii="Times New Roman" w:hAnsi="Times New Roman" w:cs="Times New Roman"/>
          <w:sz w:val="28"/>
          <w:szCs w:val="28"/>
          <w:shd w:val="clear" w:color="auto" w:fill="FFFFFF"/>
          <w:lang w:val="uk-UA"/>
        </w:rPr>
      </w:pPr>
    </w:p>
    <w:p w:rsidR="006A0E3D" w:rsidRDefault="006A0E3D"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Г.Леонова: Хочу внести редакційні правки у проект рішення. </w:t>
      </w:r>
      <w:r w:rsidR="000A3AB0">
        <w:rPr>
          <w:rFonts w:ascii="Times New Roman" w:hAnsi="Times New Roman" w:cs="Times New Roman"/>
          <w:sz w:val="28"/>
          <w:szCs w:val="28"/>
          <w:shd w:val="clear" w:color="auto" w:fill="FFFFFF"/>
          <w:lang w:val="uk-UA"/>
        </w:rPr>
        <w:t xml:space="preserve"> </w:t>
      </w:r>
      <w:r w:rsidR="00CE570E">
        <w:rPr>
          <w:rFonts w:ascii="Times New Roman" w:hAnsi="Times New Roman" w:cs="Times New Roman"/>
          <w:sz w:val="28"/>
          <w:szCs w:val="28"/>
          <w:shd w:val="clear" w:color="auto" w:fill="FFFFFF"/>
          <w:lang w:val="uk-UA"/>
        </w:rPr>
        <w:t xml:space="preserve">У 4 і 5 абзаці </w:t>
      </w:r>
      <w:r w:rsidR="000A3AB0">
        <w:rPr>
          <w:rFonts w:ascii="Times New Roman" w:hAnsi="Times New Roman" w:cs="Times New Roman"/>
          <w:sz w:val="28"/>
          <w:szCs w:val="28"/>
          <w:shd w:val="clear" w:color="auto" w:fill="FFFFFF"/>
          <w:lang w:val="uk-UA"/>
        </w:rPr>
        <w:t>с</w:t>
      </w:r>
      <w:r w:rsidR="00CE570E">
        <w:rPr>
          <w:rFonts w:ascii="Times New Roman" w:hAnsi="Times New Roman" w:cs="Times New Roman"/>
          <w:sz w:val="28"/>
          <w:szCs w:val="28"/>
          <w:shd w:val="clear" w:color="auto" w:fill="FFFFFF"/>
          <w:lang w:val="uk-UA"/>
        </w:rPr>
        <w:t>лово «збільшити» замінити словом «встановити».</w:t>
      </w:r>
    </w:p>
    <w:p w:rsidR="00CE570E" w:rsidRDefault="00CE570E"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Також пропоную у додатку 4 (розподіл коштів бюджету розвитку) поміняти саму форму таблички. А цифри у ній залишаються ті ж самі.</w:t>
      </w:r>
    </w:p>
    <w:p w:rsidR="00CE570E" w:rsidRDefault="00CE570E" w:rsidP="00A03E06">
      <w:pPr>
        <w:spacing w:after="0" w:line="240" w:lineRule="auto"/>
        <w:jc w:val="both"/>
        <w:rPr>
          <w:rFonts w:ascii="Times New Roman" w:hAnsi="Times New Roman" w:cs="Times New Roman"/>
          <w:sz w:val="28"/>
          <w:szCs w:val="28"/>
          <w:shd w:val="clear" w:color="auto" w:fill="FFFFFF"/>
          <w:lang w:val="uk-UA"/>
        </w:rPr>
      </w:pPr>
    </w:p>
    <w:p w:rsidR="00CE570E" w:rsidRDefault="00CE570E" w:rsidP="00A03E0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А.Порицький: Якщо немає більше запитань, тоді пропоную даний проект рішення поставити на голосування за основу і в цілому.</w:t>
      </w:r>
    </w:p>
    <w:p w:rsidR="00CE570E" w:rsidRDefault="00CE570E" w:rsidP="00A03E06">
      <w:pPr>
        <w:spacing w:after="0" w:line="240" w:lineRule="auto"/>
        <w:jc w:val="both"/>
        <w:rPr>
          <w:rFonts w:ascii="Times New Roman" w:hAnsi="Times New Roman" w:cs="Times New Roman"/>
          <w:sz w:val="28"/>
          <w:szCs w:val="28"/>
          <w:shd w:val="clear" w:color="auto" w:fill="FFFFFF"/>
          <w:lang w:val="uk-UA"/>
        </w:rPr>
      </w:pPr>
    </w:p>
    <w:p w:rsidR="00CE570E" w:rsidRDefault="00CE570E" w:rsidP="00CE57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- 31</w:t>
      </w:r>
    </w:p>
    <w:p w:rsidR="00CE570E" w:rsidRDefault="00CE570E" w:rsidP="00CE57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CE570E" w:rsidRDefault="00CE570E" w:rsidP="00CE57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- 2</w:t>
      </w:r>
    </w:p>
    <w:p w:rsidR="00CE570E" w:rsidRDefault="00CE570E" w:rsidP="00CE57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CE570E" w:rsidRDefault="00CE570E" w:rsidP="00CE57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CE570E" w:rsidRDefault="00CE570E" w:rsidP="00CE570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всього -42</w:t>
      </w:r>
    </w:p>
    <w:p w:rsidR="00CE570E" w:rsidRDefault="00CE570E" w:rsidP="00A03E06">
      <w:pPr>
        <w:spacing w:after="0" w:line="240" w:lineRule="auto"/>
        <w:jc w:val="both"/>
        <w:rPr>
          <w:rFonts w:ascii="Times New Roman" w:hAnsi="Times New Roman" w:cs="Times New Roman"/>
          <w:sz w:val="28"/>
          <w:szCs w:val="28"/>
          <w:shd w:val="clear" w:color="auto" w:fill="FFFFFF"/>
          <w:lang w:val="uk-UA"/>
        </w:rPr>
      </w:pPr>
    </w:p>
    <w:p w:rsidR="00CE570E" w:rsidRDefault="00CE570E" w:rsidP="00CE570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ВИРІШИЛИ: Затвердити запропоновані зміни до</w:t>
      </w:r>
      <w:r w:rsidRPr="00CC0AFC">
        <w:rPr>
          <w:rFonts w:ascii="Times New Roman" w:hAnsi="Times New Roman" w:cs="Times New Roman"/>
          <w:sz w:val="28"/>
          <w:szCs w:val="28"/>
          <w:shd w:val="clear" w:color="auto" w:fill="FFFFFF"/>
          <w:lang w:val="uk-UA"/>
        </w:rPr>
        <w:t xml:space="preserve"> показників районного бюджету Червоноградського району на 2021 рік</w:t>
      </w:r>
      <w:r>
        <w:rPr>
          <w:rFonts w:ascii="Times New Roman" w:hAnsi="Times New Roman" w:cs="Times New Roman"/>
          <w:sz w:val="28"/>
          <w:szCs w:val="28"/>
          <w:shd w:val="clear" w:color="auto" w:fill="FFFFFF"/>
          <w:lang w:val="uk-UA"/>
        </w:rPr>
        <w:t>.</w:t>
      </w:r>
    </w:p>
    <w:p w:rsidR="00CE570E" w:rsidRDefault="00CE570E" w:rsidP="00A03E06">
      <w:pPr>
        <w:spacing w:after="0" w:line="240" w:lineRule="auto"/>
        <w:jc w:val="both"/>
        <w:rPr>
          <w:rFonts w:ascii="Times New Roman" w:hAnsi="Times New Roman" w:cs="Times New Roman"/>
          <w:sz w:val="28"/>
          <w:szCs w:val="28"/>
          <w:shd w:val="clear" w:color="auto" w:fill="FFFFFF"/>
          <w:lang w:val="uk-UA"/>
        </w:rPr>
      </w:pPr>
    </w:p>
    <w:p w:rsidR="00CC0AFC" w:rsidRDefault="00CC0AFC" w:rsidP="00A03E06">
      <w:pPr>
        <w:spacing w:after="0" w:line="240" w:lineRule="auto"/>
        <w:jc w:val="both"/>
        <w:rPr>
          <w:rFonts w:ascii="Times New Roman" w:hAnsi="Times New Roman" w:cs="Times New Roman"/>
          <w:sz w:val="28"/>
          <w:szCs w:val="28"/>
          <w:lang w:val="uk-UA"/>
        </w:rPr>
      </w:pPr>
      <w:r w:rsidRPr="00CC0AFC">
        <w:rPr>
          <w:rFonts w:ascii="Times New Roman" w:hAnsi="Times New Roman" w:cs="Times New Roman"/>
          <w:sz w:val="28"/>
          <w:szCs w:val="28"/>
          <w:lang w:val="uk-UA"/>
        </w:rPr>
        <w:t>СЛУХАЛИ:</w:t>
      </w:r>
      <w:r w:rsidR="000D5762">
        <w:rPr>
          <w:rFonts w:ascii="Times New Roman" w:hAnsi="Times New Roman" w:cs="Times New Roman"/>
          <w:sz w:val="28"/>
          <w:szCs w:val="28"/>
          <w:lang w:val="uk-UA"/>
        </w:rPr>
        <w:t xml:space="preserve"> </w:t>
      </w:r>
      <w:hyperlink r:id="rId15" w:tooltip="Про перейменування Комунального підприємства " w:history="1">
        <w:r w:rsidRPr="00CC0AFC">
          <w:rPr>
            <w:rStyle w:val="af8"/>
            <w:rFonts w:ascii="Times New Roman" w:hAnsi="Times New Roman" w:cs="Times New Roman"/>
            <w:color w:val="auto"/>
            <w:sz w:val="28"/>
            <w:szCs w:val="28"/>
            <w:u w:val="none"/>
            <w:lang w:val="uk-UA"/>
          </w:rPr>
          <w:t>Про перейменування Комунального підприємства «Телерадіокомпанія «Сокаль» Сокальської районної ради Львівської області в Комунальне підприємство «Телерадіокомпанія «Сокаль» Червоноградської районної ради Львівської області та затвердження Статуту в новій редакції</w:t>
        </w:r>
      </w:hyperlink>
      <w:r>
        <w:rPr>
          <w:rFonts w:ascii="Times New Roman" w:hAnsi="Times New Roman" w:cs="Times New Roman"/>
          <w:sz w:val="28"/>
          <w:szCs w:val="28"/>
          <w:lang w:val="uk-UA"/>
        </w:rPr>
        <w:t>.</w:t>
      </w:r>
    </w:p>
    <w:p w:rsidR="00BE1765" w:rsidRPr="00BE1765" w:rsidRDefault="00CE570E" w:rsidP="00BE1765">
      <w:pPr>
        <w:jc w:val="both"/>
        <w:rPr>
          <w:rFonts w:ascii="Times New Roman" w:hAnsi="Times New Roman" w:cs="Times New Roman"/>
          <w:sz w:val="28"/>
          <w:szCs w:val="28"/>
          <w:lang w:val="ru-RU"/>
        </w:rPr>
      </w:pPr>
      <w:r>
        <w:rPr>
          <w:rFonts w:ascii="Times New Roman" w:hAnsi="Times New Roman" w:cs="Times New Roman"/>
          <w:sz w:val="28"/>
          <w:szCs w:val="28"/>
          <w:lang w:val="uk-UA"/>
        </w:rPr>
        <w:t>Інформує: Корінь М.</w:t>
      </w:r>
      <w:r w:rsidR="00BE1765">
        <w:rPr>
          <w:rFonts w:ascii="Times New Roman" w:hAnsi="Times New Roman" w:cs="Times New Roman"/>
          <w:sz w:val="28"/>
          <w:szCs w:val="28"/>
          <w:lang w:val="uk-UA"/>
        </w:rPr>
        <w:t xml:space="preserve">Ф. - </w:t>
      </w:r>
      <w:r w:rsidR="00BE1765" w:rsidRPr="00BE1765">
        <w:rPr>
          <w:rFonts w:ascii="Times New Roman" w:hAnsi="Times New Roman" w:cs="Times New Roman"/>
          <w:sz w:val="28"/>
          <w:szCs w:val="28"/>
          <w:lang w:val="ru-RU"/>
        </w:rPr>
        <w:t>в.о. генерального директора КП «Телерадіокомпанія «Сокаль».</w:t>
      </w:r>
    </w:p>
    <w:p w:rsidR="00CC0AFC" w:rsidRPr="00BE1765" w:rsidRDefault="003E2A0A" w:rsidP="00A03E0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А.Порицький: Пропоную проє</w:t>
      </w:r>
      <w:r w:rsidR="00BE1765">
        <w:rPr>
          <w:rFonts w:ascii="Times New Roman" w:hAnsi="Times New Roman" w:cs="Times New Roman"/>
          <w:sz w:val="28"/>
          <w:szCs w:val="28"/>
          <w:lang w:val="ru-RU"/>
        </w:rPr>
        <w:t>кт рішення по даному питанню прийняти за основу.</w:t>
      </w:r>
    </w:p>
    <w:p w:rsidR="00BE1765" w:rsidRDefault="00BE1765" w:rsidP="00BE1765">
      <w:pPr>
        <w:spacing w:after="0" w:line="240" w:lineRule="auto"/>
        <w:jc w:val="both"/>
        <w:rPr>
          <w:rFonts w:ascii="Times New Roman" w:hAnsi="Times New Roman" w:cs="Times New Roman"/>
          <w:sz w:val="28"/>
          <w:szCs w:val="28"/>
          <w:lang w:val="uk-UA"/>
        </w:rPr>
      </w:pPr>
    </w:p>
    <w:p w:rsidR="00BE1765" w:rsidRDefault="00BE1765" w:rsidP="00BE17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- 34</w:t>
      </w:r>
    </w:p>
    <w:p w:rsidR="00BE1765" w:rsidRDefault="00BE1765" w:rsidP="00BE17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BE1765" w:rsidRDefault="00BE1765" w:rsidP="00BE17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BE1765" w:rsidRDefault="00BE1765" w:rsidP="00BE17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- 0</w:t>
      </w:r>
    </w:p>
    <w:p w:rsidR="00BE1765" w:rsidRDefault="00BE1765" w:rsidP="00BE17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BE1765" w:rsidRDefault="00BE1765" w:rsidP="00BE1765">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всього -42</w:t>
      </w:r>
    </w:p>
    <w:p w:rsidR="00CE570E" w:rsidRDefault="00CE570E" w:rsidP="00A03E06">
      <w:pPr>
        <w:spacing w:after="0" w:line="240" w:lineRule="auto"/>
        <w:jc w:val="both"/>
        <w:rPr>
          <w:rFonts w:ascii="Times New Roman" w:hAnsi="Times New Roman" w:cs="Times New Roman"/>
          <w:sz w:val="28"/>
          <w:szCs w:val="28"/>
          <w:lang w:val="uk-UA"/>
        </w:rPr>
      </w:pPr>
    </w:p>
    <w:p w:rsidR="00CE570E" w:rsidRDefault="00BE176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Поп</w:t>
      </w:r>
      <w:r w:rsidR="00706FC6">
        <w:rPr>
          <w:rFonts w:ascii="Times New Roman" w:hAnsi="Times New Roman" w:cs="Times New Roman"/>
          <w:sz w:val="28"/>
          <w:szCs w:val="28"/>
          <w:lang w:val="uk-UA"/>
        </w:rPr>
        <w:t>равки, пропозиції до даного проє</w:t>
      </w:r>
      <w:r>
        <w:rPr>
          <w:rFonts w:ascii="Times New Roman" w:hAnsi="Times New Roman" w:cs="Times New Roman"/>
          <w:sz w:val="28"/>
          <w:szCs w:val="28"/>
          <w:lang w:val="uk-UA"/>
        </w:rPr>
        <w:t>кту рішення будуть?</w:t>
      </w:r>
    </w:p>
    <w:p w:rsidR="00CE570E" w:rsidRDefault="00CE570E" w:rsidP="00A03E06">
      <w:pPr>
        <w:spacing w:after="0" w:line="240" w:lineRule="auto"/>
        <w:jc w:val="both"/>
        <w:rPr>
          <w:rFonts w:ascii="Times New Roman" w:hAnsi="Times New Roman" w:cs="Times New Roman"/>
          <w:sz w:val="28"/>
          <w:szCs w:val="28"/>
          <w:lang w:val="uk-UA"/>
        </w:rPr>
      </w:pPr>
    </w:p>
    <w:p w:rsidR="000A3AB0" w:rsidRDefault="000A3AB0"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w:t>
      </w:r>
    </w:p>
    <w:p w:rsidR="00F87896" w:rsidRPr="00F87896" w:rsidRDefault="00BE1765" w:rsidP="00F87896">
      <w:pPr>
        <w:spacing w:after="0" w:line="240" w:lineRule="auto"/>
        <w:rPr>
          <w:rStyle w:val="ab"/>
          <w:rFonts w:ascii="Times New Roman" w:hAnsi="Times New Roman" w:cs="Times New Roman"/>
          <w:b w:val="0"/>
          <w:color w:val="000000"/>
          <w:sz w:val="28"/>
          <w:szCs w:val="28"/>
          <w:lang w:val="uk-UA"/>
        </w:rPr>
      </w:pPr>
      <w:r>
        <w:rPr>
          <w:rFonts w:ascii="Times New Roman" w:hAnsi="Times New Roman" w:cs="Times New Roman"/>
          <w:sz w:val="28"/>
          <w:szCs w:val="28"/>
          <w:lang w:val="uk-UA"/>
        </w:rPr>
        <w:t>В.Огінський:</w:t>
      </w:r>
      <w:r w:rsidR="00F87896" w:rsidRPr="00F87896">
        <w:rPr>
          <w:rStyle w:val="ab"/>
          <w:color w:val="000000"/>
          <w:sz w:val="28"/>
          <w:szCs w:val="28"/>
          <w:lang w:val="uk-UA"/>
        </w:rPr>
        <w:t xml:space="preserve"> </w:t>
      </w:r>
      <w:r w:rsidR="00F87896" w:rsidRPr="00F87896">
        <w:rPr>
          <w:rStyle w:val="ab"/>
          <w:rFonts w:ascii="Times New Roman" w:hAnsi="Times New Roman" w:cs="Times New Roman"/>
          <w:b w:val="0"/>
          <w:color w:val="000000"/>
          <w:sz w:val="28"/>
          <w:szCs w:val="28"/>
          <w:lang w:val="uk-UA"/>
        </w:rPr>
        <w:t xml:space="preserve">Викласти Розділ 1 Загальні положення  в новій редакції: </w:t>
      </w:r>
    </w:p>
    <w:p w:rsidR="00F87896" w:rsidRDefault="00F87896" w:rsidP="00F87896">
      <w:pPr>
        <w:spacing w:after="0" w:line="240" w:lineRule="auto"/>
        <w:rPr>
          <w:rStyle w:val="ab"/>
          <w:color w:val="000000"/>
          <w:sz w:val="28"/>
          <w:szCs w:val="28"/>
          <w:lang w:val="uk-UA"/>
        </w:rPr>
      </w:pPr>
    </w:p>
    <w:p w:rsidR="00F87896" w:rsidRPr="00BE1765" w:rsidRDefault="00F87896" w:rsidP="00F87896">
      <w:pPr>
        <w:spacing w:after="0" w:line="240" w:lineRule="auto"/>
        <w:jc w:val="both"/>
        <w:rPr>
          <w:rFonts w:ascii="Times New Roman" w:hAnsi="Times New Roman" w:cs="Times New Roman"/>
          <w:sz w:val="28"/>
          <w:szCs w:val="28"/>
          <w:highlight w:val="yellow"/>
          <w:lang w:val="uk-UA"/>
        </w:rPr>
      </w:pPr>
      <w:r w:rsidRPr="00BE1765">
        <w:rPr>
          <w:rFonts w:ascii="Times New Roman" w:hAnsi="Times New Roman" w:cs="Times New Roman"/>
          <w:sz w:val="28"/>
          <w:szCs w:val="28"/>
          <w:lang w:val="uk-UA"/>
        </w:rPr>
        <w:lastRenderedPageBreak/>
        <w:t>1.1.</w:t>
      </w:r>
      <w:r w:rsidRPr="00BE1765">
        <w:rPr>
          <w:rFonts w:ascii="Times New Roman" w:hAnsi="Times New Roman" w:cs="Times New Roman"/>
          <w:color w:val="000000"/>
          <w:spacing w:val="6"/>
          <w:sz w:val="28"/>
          <w:szCs w:val="28"/>
          <w:lang w:val="uk-UA"/>
        </w:rPr>
        <w:t>Комунальне підприємство «Телерадіокомпанія «Сокаль» Червоноградської  районної ради Львівської області</w:t>
      </w:r>
      <w:r w:rsidRPr="00BE1765">
        <w:rPr>
          <w:rFonts w:ascii="Times New Roman" w:hAnsi="Times New Roman" w:cs="Times New Roman"/>
          <w:sz w:val="28"/>
          <w:szCs w:val="28"/>
          <w:lang w:val="uk-UA"/>
        </w:rPr>
        <w:t xml:space="preserve"> (далі – Комунальне підприємство) створене відповідно до рішення сесії Сокальської районної ради Львівської області. </w:t>
      </w:r>
      <w:r w:rsidRPr="00BE1765">
        <w:rPr>
          <w:rStyle w:val="CharStyle4"/>
          <w:rFonts w:ascii="Times New Roman" w:hAnsi="Times New Roman" w:cs="Times New Roman"/>
          <w:sz w:val="28"/>
          <w:szCs w:val="28"/>
        </w:rPr>
        <w:t xml:space="preserve">Згідно з рішенням Червоноградської районної ради №13 від 15.12.2020 р. </w:t>
      </w:r>
      <w:r w:rsidRPr="00BE1765">
        <w:rPr>
          <w:rFonts w:ascii="Times New Roman" w:hAnsi="Times New Roman" w:cs="Times New Roman"/>
          <w:sz w:val="28"/>
          <w:szCs w:val="28"/>
          <w:lang w:val="uk-UA"/>
        </w:rPr>
        <w:t>«Про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Червоноградська районна рада є правонаступником</w:t>
      </w:r>
      <w:r w:rsidRPr="00BE1765">
        <w:rPr>
          <w:rFonts w:ascii="Times New Roman" w:hAnsi="Times New Roman" w:cs="Times New Roman"/>
          <w:color w:val="848484"/>
          <w:sz w:val="28"/>
          <w:szCs w:val="28"/>
          <w:shd w:val="clear" w:color="auto" w:fill="FFFFFF"/>
          <w:lang w:val="uk-UA"/>
        </w:rPr>
        <w:t xml:space="preserve">  </w:t>
      </w:r>
      <w:r w:rsidRPr="00BE1765">
        <w:rPr>
          <w:rFonts w:ascii="Times New Roman" w:hAnsi="Times New Roman" w:cs="Times New Roman"/>
          <w:color w:val="000000"/>
          <w:sz w:val="28"/>
          <w:szCs w:val="28"/>
          <w:shd w:val="clear" w:color="auto" w:fill="FFFFFF"/>
          <w:lang w:val="uk-UA"/>
        </w:rPr>
        <w:t>всього майна, прав та обов’язків Сокальської районної ради Львівської області.</w:t>
      </w:r>
    </w:p>
    <w:p w:rsidR="00F87896" w:rsidRPr="00BE1765" w:rsidRDefault="00F87896" w:rsidP="00F87896">
      <w:pPr>
        <w:spacing w:after="0" w:line="240" w:lineRule="auto"/>
        <w:ind w:right="41"/>
        <w:jc w:val="both"/>
        <w:rPr>
          <w:rFonts w:ascii="Times New Roman" w:hAnsi="Times New Roman" w:cs="Times New Roman"/>
          <w:color w:val="000000"/>
          <w:spacing w:val="6"/>
          <w:sz w:val="28"/>
          <w:szCs w:val="28"/>
          <w:lang w:val="uk-UA"/>
        </w:rPr>
      </w:pPr>
      <w:r w:rsidRPr="00BE1765">
        <w:rPr>
          <w:rFonts w:ascii="Times New Roman" w:hAnsi="Times New Roman" w:cs="Times New Roman"/>
          <w:color w:val="000000"/>
          <w:sz w:val="28"/>
          <w:szCs w:val="28"/>
          <w:lang w:val="uk-UA"/>
        </w:rPr>
        <w:t xml:space="preserve">1.2.Засновником </w:t>
      </w:r>
      <w:r w:rsidRPr="00BE1765">
        <w:rPr>
          <w:rFonts w:ascii="Times New Roman" w:hAnsi="Times New Roman" w:cs="Times New Roman"/>
          <w:color w:val="000000"/>
          <w:spacing w:val="6"/>
          <w:sz w:val="28"/>
          <w:szCs w:val="28"/>
          <w:lang w:val="uk-UA"/>
        </w:rPr>
        <w:t>Комунального підприємства «Телерадіокомпанія «Сокаль» Червоноградської  районної ради Львівської області є Червоноградська  районна рада Львівської області.</w:t>
      </w:r>
    </w:p>
    <w:p w:rsidR="00F87896" w:rsidRPr="00BE1765" w:rsidRDefault="00F87896" w:rsidP="00F87896">
      <w:pPr>
        <w:spacing w:after="0" w:line="240" w:lineRule="auto"/>
        <w:jc w:val="both"/>
        <w:rPr>
          <w:rFonts w:ascii="Times New Roman" w:hAnsi="Times New Roman" w:cs="Times New Roman"/>
          <w:color w:val="000000"/>
          <w:sz w:val="28"/>
          <w:szCs w:val="28"/>
          <w:lang w:val="uk-UA"/>
        </w:rPr>
      </w:pPr>
      <w:r w:rsidRPr="00BE1765">
        <w:rPr>
          <w:rFonts w:ascii="Times New Roman" w:hAnsi="Times New Roman" w:cs="Times New Roman"/>
          <w:sz w:val="28"/>
          <w:szCs w:val="28"/>
          <w:lang w:val="uk-UA"/>
        </w:rPr>
        <w:t xml:space="preserve">1.3. У своїй діяльності Комунальне підприємство керується Конституцією України, Законом України «Про інформацію», Законом України «Про телебачення і радіомовлення», Законом України </w:t>
      </w:r>
      <w:r w:rsidRPr="00BE1765">
        <w:rPr>
          <w:rFonts w:ascii="Times New Roman" w:hAnsi="Times New Roman" w:cs="Times New Roman"/>
          <w:color w:val="000000"/>
          <w:sz w:val="28"/>
          <w:szCs w:val="28"/>
          <w:lang w:val="uk-UA"/>
        </w:rPr>
        <w:t>«</w:t>
      </w:r>
      <w:r w:rsidRPr="00BE1765">
        <w:rPr>
          <w:rFonts w:ascii="Times New Roman" w:hAnsi="Times New Roman" w:cs="Times New Roman"/>
          <w:bCs/>
          <w:color w:val="000000"/>
          <w:sz w:val="28"/>
          <w:szCs w:val="28"/>
          <w:shd w:val="clear" w:color="auto" w:fill="FFFFFF"/>
          <w:lang w:val="uk-UA"/>
        </w:rPr>
        <w:t xml:space="preserve">Про порядок висвітлення діяльності органів державної влади та органів місцевого самоврядування в Україні засобами масової інформації», Законом України «Про місцеве самоврядування в Україні», рішеннями Червоноградської районної ради Львівської області, цим Статутом та іншими нормативно-правовими актами України. </w:t>
      </w:r>
    </w:p>
    <w:p w:rsidR="00F87896" w:rsidRPr="00BE1765" w:rsidRDefault="00F87896" w:rsidP="00F87896">
      <w:pPr>
        <w:spacing w:after="0" w:line="240" w:lineRule="auto"/>
        <w:jc w:val="both"/>
        <w:rPr>
          <w:rFonts w:ascii="Times New Roman" w:hAnsi="Times New Roman" w:cs="Times New Roman"/>
          <w:color w:val="000000"/>
          <w:spacing w:val="6"/>
          <w:sz w:val="28"/>
          <w:szCs w:val="28"/>
          <w:lang w:val="uk-UA"/>
        </w:rPr>
      </w:pPr>
      <w:r w:rsidRPr="00BE1765">
        <w:rPr>
          <w:rFonts w:ascii="Times New Roman" w:hAnsi="Times New Roman" w:cs="Times New Roman"/>
          <w:sz w:val="28"/>
          <w:szCs w:val="28"/>
          <w:lang w:val="uk-UA"/>
        </w:rPr>
        <w:t>1.4. Повне найменування:</w:t>
      </w:r>
      <w:r w:rsidRPr="00BE1765">
        <w:rPr>
          <w:rFonts w:ascii="Times New Roman" w:hAnsi="Times New Roman" w:cs="Times New Roman"/>
          <w:color w:val="000000"/>
          <w:spacing w:val="6"/>
          <w:sz w:val="28"/>
          <w:szCs w:val="28"/>
          <w:lang w:val="uk-UA"/>
        </w:rPr>
        <w:t xml:space="preserve"> Комунальне підприємство «Телерадіокомпанія «Сокаль» Червоноградської  районної ради Львівської області.</w:t>
      </w:r>
    </w:p>
    <w:p w:rsidR="00F87896" w:rsidRPr="00BE1765" w:rsidRDefault="00F87896" w:rsidP="00F87896">
      <w:pPr>
        <w:spacing w:after="0" w:line="240" w:lineRule="auto"/>
        <w:jc w:val="both"/>
        <w:rPr>
          <w:rFonts w:ascii="Times New Roman" w:hAnsi="Times New Roman" w:cs="Times New Roman"/>
          <w:sz w:val="28"/>
          <w:szCs w:val="28"/>
          <w:lang w:val="uk-UA"/>
        </w:rPr>
      </w:pPr>
      <w:r w:rsidRPr="00BE1765">
        <w:rPr>
          <w:rFonts w:ascii="Times New Roman" w:hAnsi="Times New Roman" w:cs="Times New Roman"/>
          <w:color w:val="000000"/>
          <w:spacing w:val="6"/>
          <w:sz w:val="28"/>
          <w:szCs w:val="28"/>
          <w:lang w:val="uk-UA"/>
        </w:rPr>
        <w:t xml:space="preserve">1.5.Скорочене </w:t>
      </w:r>
      <w:r w:rsidRPr="00BE1765">
        <w:rPr>
          <w:rFonts w:ascii="Times New Roman" w:hAnsi="Times New Roman" w:cs="Times New Roman"/>
          <w:sz w:val="28"/>
          <w:szCs w:val="28"/>
          <w:lang w:val="uk-UA"/>
        </w:rPr>
        <w:t>найменування: КП «ТРК «Сокаль».</w:t>
      </w:r>
    </w:p>
    <w:p w:rsidR="00F87896" w:rsidRPr="00BE1765" w:rsidRDefault="00F87896" w:rsidP="00F87896">
      <w:pPr>
        <w:spacing w:after="0" w:line="240" w:lineRule="auto"/>
        <w:jc w:val="both"/>
        <w:rPr>
          <w:rFonts w:ascii="Times New Roman" w:hAnsi="Times New Roman" w:cs="Times New Roman"/>
          <w:sz w:val="28"/>
          <w:szCs w:val="28"/>
          <w:lang w:val="uk-UA"/>
        </w:rPr>
      </w:pPr>
      <w:r w:rsidRPr="00BE1765">
        <w:rPr>
          <w:rFonts w:ascii="Times New Roman" w:hAnsi="Times New Roman" w:cs="Times New Roman"/>
          <w:sz w:val="28"/>
          <w:szCs w:val="28"/>
          <w:lang w:val="uk-UA"/>
        </w:rPr>
        <w:t>1.6.Місцезнаходження комунального підприємства: 80001, Львівська область Червоноградський  район,  м.Сокаль, площа Січових Стрільців, будинок №18.</w:t>
      </w:r>
    </w:p>
    <w:p w:rsidR="00F87896" w:rsidRPr="00F87896" w:rsidRDefault="00F87896" w:rsidP="00F878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Також пропонується  </w:t>
      </w:r>
      <w:r w:rsidRPr="00F87896">
        <w:rPr>
          <w:rFonts w:ascii="Times New Roman" w:hAnsi="Times New Roman" w:cs="Times New Roman"/>
          <w:sz w:val="28"/>
          <w:szCs w:val="28"/>
          <w:lang w:val="uk-UA"/>
        </w:rPr>
        <w:t>викласти п.6.1.1 в новій редакції:</w:t>
      </w:r>
    </w:p>
    <w:p w:rsidR="00F87896" w:rsidRDefault="00F87896" w:rsidP="00F87896">
      <w:pPr>
        <w:pStyle w:val="25"/>
        <w:shd w:val="clear" w:color="auto" w:fill="auto"/>
        <w:spacing w:line="240" w:lineRule="auto"/>
        <w:ind w:firstLine="0"/>
        <w:rPr>
          <w:rStyle w:val="CharStyle4"/>
          <w:rFonts w:ascii="Times New Roman" w:hAnsi="Times New Roman" w:cs="Times New Roman"/>
          <w:sz w:val="28"/>
          <w:szCs w:val="28"/>
        </w:rPr>
      </w:pPr>
      <w:r>
        <w:rPr>
          <w:rStyle w:val="CharStyle4"/>
          <w:rFonts w:ascii="Times New Roman" w:hAnsi="Times New Roman" w:cs="Times New Roman"/>
          <w:sz w:val="28"/>
          <w:szCs w:val="28"/>
        </w:rPr>
        <w:t>6.1.1.З директором  комунального підприємства укладається контракт на термін встановлений рішенням сесії. В контракті визначається строк його дії, права та обов’язки сторін, відповідальність, умови матеріального забезпечення та інше.</w:t>
      </w:r>
    </w:p>
    <w:p w:rsidR="00BE1765" w:rsidRDefault="00BE1765" w:rsidP="00F87896">
      <w:pPr>
        <w:spacing w:after="0" w:line="240" w:lineRule="auto"/>
        <w:ind w:right="41"/>
        <w:jc w:val="both"/>
        <w:rPr>
          <w:b/>
          <w:color w:val="000000"/>
          <w:sz w:val="28"/>
          <w:szCs w:val="28"/>
          <w:lang w:val="uk-UA"/>
        </w:rPr>
      </w:pPr>
    </w:p>
    <w:p w:rsidR="00F87896" w:rsidRPr="00F87896" w:rsidRDefault="00F87896" w:rsidP="00F87896">
      <w:pPr>
        <w:spacing w:after="0" w:line="240" w:lineRule="auto"/>
        <w:ind w:right="41"/>
        <w:jc w:val="both"/>
        <w:rPr>
          <w:rFonts w:ascii="Times New Roman" w:hAnsi="Times New Roman" w:cs="Times New Roman"/>
          <w:color w:val="000000"/>
          <w:sz w:val="28"/>
          <w:szCs w:val="28"/>
          <w:lang w:val="uk-UA"/>
        </w:rPr>
      </w:pPr>
      <w:r w:rsidRPr="00F87896">
        <w:rPr>
          <w:rFonts w:ascii="Times New Roman" w:hAnsi="Times New Roman" w:cs="Times New Roman"/>
          <w:color w:val="000000"/>
          <w:sz w:val="28"/>
          <w:szCs w:val="28"/>
          <w:lang w:val="uk-UA"/>
        </w:rPr>
        <w:t xml:space="preserve">А.Порицький: </w:t>
      </w:r>
      <w:r>
        <w:rPr>
          <w:rFonts w:ascii="Times New Roman" w:hAnsi="Times New Roman" w:cs="Times New Roman"/>
          <w:color w:val="000000"/>
          <w:sz w:val="28"/>
          <w:szCs w:val="28"/>
          <w:lang w:val="uk-UA"/>
        </w:rPr>
        <w:t>Ставлю на голосування поправку депутата Огінського В.Б.</w:t>
      </w:r>
    </w:p>
    <w:p w:rsidR="00BE1765" w:rsidRPr="00F87896" w:rsidRDefault="00BE1765" w:rsidP="00F87896">
      <w:pPr>
        <w:spacing w:after="0" w:line="240" w:lineRule="auto"/>
        <w:ind w:right="41"/>
        <w:jc w:val="both"/>
        <w:rPr>
          <w:rFonts w:ascii="Times New Roman" w:hAnsi="Times New Roman" w:cs="Times New Roman"/>
          <w:color w:val="000000"/>
          <w:sz w:val="28"/>
          <w:szCs w:val="28"/>
          <w:lang w:val="uk-UA"/>
        </w:rPr>
      </w:pPr>
    </w:p>
    <w:p w:rsidR="00F87896" w:rsidRDefault="00F87896" w:rsidP="00F878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- 33</w:t>
      </w:r>
    </w:p>
    <w:p w:rsidR="00F87896" w:rsidRDefault="00F87896" w:rsidP="00F878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F87896" w:rsidRDefault="00F87896" w:rsidP="00F878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p>
    <w:p w:rsidR="00F87896" w:rsidRDefault="00F87896" w:rsidP="00F878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- 0</w:t>
      </w:r>
    </w:p>
    <w:p w:rsidR="00F87896" w:rsidRDefault="00F87896" w:rsidP="00F878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F87896" w:rsidRDefault="00F87896" w:rsidP="00F878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-42</w:t>
      </w:r>
    </w:p>
    <w:p w:rsidR="00B84CEA" w:rsidRDefault="00B84CEA" w:rsidP="00F87896">
      <w:pPr>
        <w:spacing w:after="0" w:line="240" w:lineRule="auto"/>
        <w:jc w:val="both"/>
        <w:rPr>
          <w:rFonts w:ascii="Times New Roman" w:hAnsi="Times New Roman" w:cs="Times New Roman"/>
          <w:sz w:val="28"/>
          <w:szCs w:val="28"/>
          <w:lang w:val="uk-UA"/>
        </w:rPr>
      </w:pPr>
    </w:p>
    <w:p w:rsidR="00F87896" w:rsidRDefault="00B84CEA" w:rsidP="00B84CEA">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А.Порицький: </w:t>
      </w:r>
      <w:r w:rsidR="00706FC6">
        <w:rPr>
          <w:rFonts w:ascii="Times New Roman" w:hAnsi="Times New Roman" w:cs="Times New Roman"/>
          <w:sz w:val="28"/>
          <w:szCs w:val="28"/>
          <w:lang w:val="uk-UA"/>
        </w:rPr>
        <w:t>Ставлю на голосування даний проє</w:t>
      </w:r>
      <w:r>
        <w:rPr>
          <w:rFonts w:ascii="Times New Roman" w:hAnsi="Times New Roman" w:cs="Times New Roman"/>
          <w:sz w:val="28"/>
          <w:szCs w:val="28"/>
          <w:lang w:val="uk-UA"/>
        </w:rPr>
        <w:t>кт рішення в цілому.</w:t>
      </w:r>
    </w:p>
    <w:p w:rsidR="00B84CEA" w:rsidRDefault="00B84CEA" w:rsidP="00B84CEA">
      <w:pPr>
        <w:spacing w:after="0" w:line="240" w:lineRule="auto"/>
        <w:jc w:val="both"/>
        <w:rPr>
          <w:rFonts w:ascii="Times New Roman" w:hAnsi="Times New Roman" w:cs="Times New Roman"/>
          <w:sz w:val="28"/>
          <w:szCs w:val="28"/>
          <w:shd w:val="clear" w:color="auto" w:fill="FFFFFF"/>
          <w:lang w:val="uk-UA"/>
        </w:rPr>
      </w:pPr>
    </w:p>
    <w:p w:rsidR="00B84CEA" w:rsidRDefault="00B84CEA" w:rsidP="00B84CE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- 32</w:t>
      </w:r>
    </w:p>
    <w:p w:rsidR="00B84CEA" w:rsidRDefault="00B84CEA" w:rsidP="00B84CE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B84CEA" w:rsidRDefault="00B84CEA" w:rsidP="00B84CE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p>
    <w:p w:rsidR="00B84CEA" w:rsidRDefault="00B84CEA" w:rsidP="00B84CE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B84CEA" w:rsidRDefault="00B84CEA" w:rsidP="00B84CE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B84CEA" w:rsidRDefault="00B84CEA" w:rsidP="00B84CE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-42</w:t>
      </w:r>
    </w:p>
    <w:p w:rsidR="00B84CEA" w:rsidRDefault="00B84CEA" w:rsidP="00B84CEA">
      <w:pPr>
        <w:spacing w:after="0" w:line="240" w:lineRule="auto"/>
        <w:jc w:val="both"/>
        <w:rPr>
          <w:rFonts w:ascii="Times New Roman" w:hAnsi="Times New Roman" w:cs="Times New Roman"/>
          <w:color w:val="000000"/>
          <w:sz w:val="28"/>
          <w:szCs w:val="28"/>
          <w:lang w:val="uk-UA"/>
        </w:rPr>
      </w:pPr>
      <w:r w:rsidRPr="00B84CEA">
        <w:rPr>
          <w:rFonts w:ascii="Times New Roman" w:hAnsi="Times New Roman" w:cs="Times New Roman"/>
          <w:color w:val="000000"/>
          <w:sz w:val="28"/>
          <w:szCs w:val="28"/>
          <w:lang w:val="uk-UA"/>
        </w:rPr>
        <w:lastRenderedPageBreak/>
        <w:t>ВИРІШИЛИ:</w:t>
      </w:r>
      <w:r>
        <w:rPr>
          <w:rFonts w:ascii="Times New Roman" w:hAnsi="Times New Roman" w:cs="Times New Roman"/>
          <w:color w:val="000000"/>
          <w:sz w:val="28"/>
          <w:szCs w:val="28"/>
          <w:lang w:val="uk-UA"/>
        </w:rPr>
        <w:t>1. Перейменувати Комунальне підприємство «Телерадіокомпанія «Сокаль» Сокальської районної ради в Комунальне підприємство «Телерадіокомпанія «Сокаль» Червоноградської районної ради.</w:t>
      </w:r>
    </w:p>
    <w:p w:rsidR="00B84CEA" w:rsidRDefault="00B84CEA" w:rsidP="00B84CE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2.Затвердити Статут Комунального підприємства «Телерадіокомпанія «Сокаль» Червоноградської районної ради Львівської області у новій редакції.</w:t>
      </w:r>
    </w:p>
    <w:p w:rsidR="00B84CEA" w:rsidRPr="00B84CEA" w:rsidRDefault="00B84CEA" w:rsidP="00B84CEA">
      <w:pPr>
        <w:spacing w:after="0" w:line="240" w:lineRule="auto"/>
        <w:jc w:val="both"/>
        <w:rPr>
          <w:rFonts w:ascii="Times New Roman" w:hAnsi="Times New Roman" w:cs="Times New Roman"/>
          <w:color w:val="000000"/>
          <w:sz w:val="28"/>
          <w:szCs w:val="28"/>
          <w:lang w:val="uk-UA"/>
        </w:rPr>
      </w:pPr>
    </w:p>
    <w:p w:rsidR="00F87896" w:rsidRDefault="00F87896" w:rsidP="00F87896">
      <w:pPr>
        <w:pStyle w:val="1"/>
        <w:shd w:val="clear" w:color="auto" w:fill="FFFFFF"/>
        <w:spacing w:before="0"/>
        <w:textAlignment w:val="baseline"/>
        <w:rPr>
          <w:b w:val="0"/>
          <w:color w:val="000000"/>
          <w:lang w:val="uk-UA"/>
        </w:rPr>
      </w:pPr>
    </w:p>
    <w:p w:rsidR="00CC0AFC" w:rsidRDefault="00CC0AFC" w:rsidP="00A03E06">
      <w:pPr>
        <w:spacing w:after="0" w:line="240" w:lineRule="auto"/>
        <w:jc w:val="both"/>
        <w:rPr>
          <w:lang w:val="uk-UA"/>
        </w:rPr>
      </w:pPr>
      <w:r w:rsidRPr="00CC0AFC">
        <w:rPr>
          <w:rFonts w:ascii="Times New Roman" w:hAnsi="Times New Roman" w:cs="Times New Roman"/>
          <w:sz w:val="28"/>
          <w:szCs w:val="28"/>
          <w:lang w:val="uk-UA"/>
        </w:rPr>
        <w:t>СЛУХАЛИ:</w:t>
      </w:r>
      <w:r w:rsidR="00706FC6">
        <w:rPr>
          <w:rFonts w:ascii="Times New Roman" w:hAnsi="Times New Roman" w:cs="Times New Roman"/>
          <w:sz w:val="28"/>
          <w:szCs w:val="28"/>
          <w:lang w:val="uk-UA"/>
        </w:rPr>
        <w:t xml:space="preserve"> </w:t>
      </w:r>
      <w:hyperlink r:id="rId16" w:tooltip="Про перейменування Комунального підприємства " w:history="1">
        <w:r w:rsidRPr="00CC0AFC">
          <w:rPr>
            <w:rFonts w:ascii="Times New Roman" w:hAnsi="Times New Roman" w:cs="Times New Roman"/>
            <w:bCs/>
            <w:spacing w:val="-6"/>
            <w:sz w:val="28"/>
            <w:szCs w:val="28"/>
            <w:lang w:val="uk-UA" w:eastAsia="uk-UA"/>
          </w:rPr>
          <w:t>Про перейменування Комунального підприємства «Архітектурно-планувальне бюро” в Комунальне підприємство «Архітектурно-планувальне бюро» Червоноградської районної ради Львівської області та затвердження Статуту у новій редакції</w:t>
        </w:r>
      </w:hyperlink>
      <w:r w:rsidR="00B84CEA">
        <w:rPr>
          <w:lang w:val="uk-UA"/>
        </w:rPr>
        <w:t>.</w:t>
      </w:r>
    </w:p>
    <w:p w:rsidR="00706FC6" w:rsidRPr="00706FC6" w:rsidRDefault="00B84CEA" w:rsidP="00706FC6">
      <w:pPr>
        <w:jc w:val="both"/>
        <w:rPr>
          <w:rFonts w:ascii="Times New Roman" w:hAnsi="Times New Roman" w:cs="Times New Roman"/>
          <w:sz w:val="28"/>
          <w:szCs w:val="28"/>
          <w:lang w:val="ru-RU"/>
        </w:rPr>
      </w:pPr>
      <w:r w:rsidRPr="00706FC6">
        <w:rPr>
          <w:rFonts w:ascii="Times New Roman" w:hAnsi="Times New Roman" w:cs="Times New Roman"/>
          <w:sz w:val="28"/>
          <w:szCs w:val="28"/>
          <w:lang w:val="uk-UA"/>
        </w:rPr>
        <w:t xml:space="preserve">Інформує: </w:t>
      </w:r>
      <w:r w:rsidR="00706FC6" w:rsidRPr="00706FC6">
        <w:rPr>
          <w:rFonts w:ascii="Times New Roman" w:hAnsi="Times New Roman" w:cs="Times New Roman"/>
          <w:sz w:val="28"/>
          <w:szCs w:val="28"/>
          <w:lang w:val="ru-RU"/>
        </w:rPr>
        <w:t>Дідик Т.І. – директор комунального підприємства «Архітектурно-планувальне бюро».</w:t>
      </w:r>
    </w:p>
    <w:p w:rsidR="00706FC6" w:rsidRPr="00BE1765" w:rsidRDefault="00706FC6" w:rsidP="00706FC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А.Порицький: Пропоную проєкт рішення по даному питанню прийняти за основу.</w:t>
      </w:r>
    </w:p>
    <w:p w:rsidR="00706FC6" w:rsidRDefault="00706FC6" w:rsidP="00706FC6">
      <w:pPr>
        <w:spacing w:after="0" w:line="240" w:lineRule="auto"/>
        <w:jc w:val="both"/>
        <w:rPr>
          <w:rFonts w:ascii="Times New Roman" w:hAnsi="Times New Roman" w:cs="Times New Roman"/>
          <w:sz w:val="28"/>
          <w:szCs w:val="28"/>
          <w:lang w:val="uk-UA"/>
        </w:rPr>
      </w:pPr>
    </w:p>
    <w:p w:rsidR="00706FC6" w:rsidRDefault="00706FC6" w:rsidP="00706F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- 33</w:t>
      </w:r>
    </w:p>
    <w:p w:rsidR="00706FC6" w:rsidRDefault="00706FC6" w:rsidP="00706F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706FC6" w:rsidRDefault="00706FC6" w:rsidP="00706F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706FC6" w:rsidRDefault="00706FC6" w:rsidP="00706F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706FC6" w:rsidRDefault="00706FC6" w:rsidP="00706F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706FC6" w:rsidRDefault="00706FC6" w:rsidP="00706FC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всього -42</w:t>
      </w:r>
    </w:p>
    <w:p w:rsidR="00706FC6" w:rsidRDefault="00706FC6" w:rsidP="00706FC6">
      <w:pPr>
        <w:spacing w:after="0" w:line="240" w:lineRule="auto"/>
        <w:jc w:val="both"/>
        <w:rPr>
          <w:rFonts w:ascii="Times New Roman" w:hAnsi="Times New Roman" w:cs="Times New Roman"/>
          <w:sz w:val="28"/>
          <w:szCs w:val="28"/>
          <w:lang w:val="uk-UA"/>
        </w:rPr>
      </w:pPr>
    </w:p>
    <w:p w:rsidR="00706FC6" w:rsidRDefault="00706FC6" w:rsidP="00706F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Чи є доповнення, поправки, пропозиції до даного проекту рішення?</w:t>
      </w:r>
    </w:p>
    <w:p w:rsidR="00706FC6" w:rsidRDefault="00706FC6" w:rsidP="00706FC6">
      <w:pPr>
        <w:spacing w:after="0" w:line="240" w:lineRule="auto"/>
        <w:rPr>
          <w:rStyle w:val="ab"/>
          <w:rFonts w:ascii="Times New Roman" w:hAnsi="Times New Roman" w:cs="Times New Roman"/>
          <w:b w:val="0"/>
          <w:color w:val="000000"/>
          <w:sz w:val="28"/>
          <w:szCs w:val="28"/>
          <w:lang w:val="uk-UA"/>
        </w:rPr>
      </w:pPr>
    </w:p>
    <w:p w:rsidR="000A3AB0" w:rsidRDefault="000A3AB0" w:rsidP="00706FC6">
      <w:pPr>
        <w:spacing w:after="0" w:line="240" w:lineRule="auto"/>
        <w:rPr>
          <w:rStyle w:val="ab"/>
          <w:rFonts w:ascii="Times New Roman" w:hAnsi="Times New Roman" w:cs="Times New Roman"/>
          <w:b w:val="0"/>
          <w:color w:val="000000"/>
          <w:sz w:val="28"/>
          <w:szCs w:val="28"/>
          <w:lang w:val="uk-UA"/>
        </w:rPr>
      </w:pPr>
      <w:r>
        <w:rPr>
          <w:rStyle w:val="ab"/>
          <w:rFonts w:ascii="Times New Roman" w:hAnsi="Times New Roman" w:cs="Times New Roman"/>
          <w:b w:val="0"/>
          <w:color w:val="000000"/>
          <w:sz w:val="28"/>
          <w:szCs w:val="28"/>
          <w:lang w:val="uk-UA"/>
        </w:rPr>
        <w:t>ВИСТУПИЛИ:</w:t>
      </w:r>
    </w:p>
    <w:p w:rsidR="00706FC6" w:rsidRPr="00706FC6" w:rsidRDefault="00706FC6" w:rsidP="00706FC6">
      <w:pPr>
        <w:spacing w:after="0" w:line="240" w:lineRule="auto"/>
        <w:rPr>
          <w:rStyle w:val="ab"/>
          <w:rFonts w:ascii="Times New Roman" w:hAnsi="Times New Roman" w:cs="Times New Roman"/>
          <w:b w:val="0"/>
          <w:color w:val="000000"/>
          <w:sz w:val="28"/>
          <w:szCs w:val="28"/>
          <w:lang w:val="uk-UA"/>
        </w:rPr>
      </w:pPr>
      <w:r w:rsidRPr="00706FC6">
        <w:rPr>
          <w:rStyle w:val="ab"/>
          <w:rFonts w:ascii="Times New Roman" w:hAnsi="Times New Roman" w:cs="Times New Roman"/>
          <w:b w:val="0"/>
          <w:color w:val="000000"/>
          <w:sz w:val="28"/>
          <w:szCs w:val="28"/>
          <w:lang w:val="uk-UA"/>
        </w:rPr>
        <w:t xml:space="preserve">В.Огінський:  </w:t>
      </w:r>
      <w:r>
        <w:rPr>
          <w:rStyle w:val="ab"/>
          <w:rFonts w:ascii="Times New Roman" w:hAnsi="Times New Roman" w:cs="Times New Roman"/>
          <w:b w:val="0"/>
          <w:color w:val="000000"/>
          <w:sz w:val="28"/>
          <w:szCs w:val="28"/>
          <w:lang w:val="uk-UA"/>
        </w:rPr>
        <w:t>У мене є поправки до Статуту .</w:t>
      </w:r>
      <w:r w:rsidR="001D7349">
        <w:rPr>
          <w:rStyle w:val="ab"/>
          <w:rFonts w:ascii="Times New Roman" w:hAnsi="Times New Roman" w:cs="Times New Roman"/>
          <w:b w:val="0"/>
          <w:color w:val="000000"/>
          <w:sz w:val="28"/>
          <w:szCs w:val="28"/>
          <w:lang w:val="uk-UA"/>
        </w:rPr>
        <w:t xml:space="preserve"> </w:t>
      </w:r>
      <w:r w:rsidRPr="00706FC6">
        <w:rPr>
          <w:rStyle w:val="ab"/>
          <w:rFonts w:ascii="Times New Roman" w:hAnsi="Times New Roman" w:cs="Times New Roman"/>
          <w:b w:val="0"/>
          <w:color w:val="000000"/>
          <w:sz w:val="28"/>
          <w:szCs w:val="28"/>
          <w:lang w:val="uk-UA"/>
        </w:rPr>
        <w:t xml:space="preserve">Пропоную викласти Розділ 1 Загальні положення  в новій редакції: </w:t>
      </w:r>
    </w:p>
    <w:p w:rsidR="00706FC6" w:rsidRPr="00706FC6" w:rsidRDefault="00706FC6" w:rsidP="00706FC6">
      <w:pPr>
        <w:spacing w:after="0" w:line="240" w:lineRule="auto"/>
        <w:jc w:val="both"/>
        <w:rPr>
          <w:rFonts w:ascii="Times New Roman" w:hAnsi="Times New Roman" w:cs="Times New Roman"/>
          <w:highlight w:val="yellow"/>
          <w:lang w:val="uk-UA"/>
        </w:rPr>
      </w:pPr>
      <w:r w:rsidRPr="00706FC6">
        <w:rPr>
          <w:rFonts w:ascii="Times New Roman" w:hAnsi="Times New Roman" w:cs="Times New Roman"/>
          <w:sz w:val="28"/>
          <w:szCs w:val="28"/>
          <w:lang w:val="uk-UA"/>
        </w:rPr>
        <w:t>1.1.</w:t>
      </w:r>
      <w:r w:rsidRPr="00706FC6">
        <w:rPr>
          <w:rFonts w:ascii="Times New Roman" w:hAnsi="Times New Roman" w:cs="Times New Roman"/>
          <w:bCs/>
          <w:sz w:val="28"/>
          <w:szCs w:val="28"/>
          <w:lang w:val="uk-UA"/>
        </w:rPr>
        <w:t xml:space="preserve"> </w:t>
      </w:r>
      <w:r w:rsidRPr="00706FC6">
        <w:rPr>
          <w:rFonts w:ascii="Times New Roman" w:hAnsi="Times New Roman" w:cs="Times New Roman"/>
          <w:color w:val="000000"/>
          <w:spacing w:val="6"/>
          <w:sz w:val="28"/>
          <w:szCs w:val="28"/>
          <w:lang w:val="uk-UA"/>
        </w:rPr>
        <w:t>Комунальне підприємство «Архітектурно-планувальне бюро» Червоноградської  районної ради Львівської області</w:t>
      </w:r>
      <w:r w:rsidRPr="00706FC6">
        <w:rPr>
          <w:rFonts w:ascii="Times New Roman" w:hAnsi="Times New Roman" w:cs="Times New Roman"/>
          <w:lang w:val="uk-UA"/>
        </w:rPr>
        <w:t xml:space="preserve"> </w:t>
      </w:r>
      <w:r w:rsidRPr="00706FC6">
        <w:rPr>
          <w:rFonts w:ascii="Times New Roman" w:hAnsi="Times New Roman" w:cs="Times New Roman"/>
          <w:sz w:val="28"/>
          <w:szCs w:val="28"/>
          <w:lang w:val="uk-UA"/>
        </w:rPr>
        <w:t xml:space="preserve">(далі – Комунальне підприємство) </w:t>
      </w:r>
      <w:r w:rsidRPr="00706FC6">
        <w:rPr>
          <w:rStyle w:val="CharStyle4"/>
          <w:rFonts w:ascii="Times New Roman" w:hAnsi="Times New Roman" w:cs="Times New Roman"/>
          <w:sz w:val="28"/>
          <w:szCs w:val="28"/>
        </w:rPr>
        <w:t xml:space="preserve">створене рішенням Сокальської районної ради № 14 від 16 січня 2001р. Згідно з рішенням Червоноградської районної ради №13 від 15.12.2020 р. </w:t>
      </w:r>
      <w:r w:rsidRPr="00706FC6">
        <w:rPr>
          <w:rFonts w:ascii="Times New Roman" w:hAnsi="Times New Roman" w:cs="Times New Roman"/>
          <w:sz w:val="28"/>
          <w:szCs w:val="28"/>
          <w:lang w:val="uk-UA"/>
        </w:rPr>
        <w:t>«Про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  Червоноградська районна рада є правонаступником</w:t>
      </w:r>
      <w:r w:rsidRPr="00706FC6">
        <w:rPr>
          <w:rFonts w:ascii="Times New Roman" w:hAnsi="Times New Roman" w:cs="Times New Roman"/>
          <w:color w:val="848484"/>
          <w:sz w:val="17"/>
          <w:szCs w:val="17"/>
          <w:shd w:val="clear" w:color="auto" w:fill="FFFFFF"/>
          <w:lang w:val="uk-UA"/>
        </w:rPr>
        <w:t xml:space="preserve">  </w:t>
      </w:r>
      <w:r w:rsidRPr="00706FC6">
        <w:rPr>
          <w:rFonts w:ascii="Times New Roman" w:hAnsi="Times New Roman" w:cs="Times New Roman"/>
          <w:color w:val="000000"/>
          <w:sz w:val="28"/>
          <w:szCs w:val="28"/>
          <w:shd w:val="clear" w:color="auto" w:fill="FFFFFF"/>
          <w:lang w:val="uk-UA"/>
        </w:rPr>
        <w:t>всього майна, прав та обов’язків Сокальської районної ради Львівської області.</w:t>
      </w:r>
    </w:p>
    <w:p w:rsidR="00706FC6" w:rsidRPr="00706FC6" w:rsidRDefault="00706FC6" w:rsidP="00706FC6">
      <w:pPr>
        <w:spacing w:after="0" w:line="240" w:lineRule="auto"/>
        <w:ind w:right="41"/>
        <w:jc w:val="both"/>
        <w:rPr>
          <w:rFonts w:ascii="Times New Roman" w:hAnsi="Times New Roman" w:cs="Times New Roman"/>
          <w:color w:val="000000"/>
          <w:spacing w:val="6"/>
          <w:sz w:val="28"/>
          <w:szCs w:val="28"/>
          <w:lang w:val="uk-UA"/>
        </w:rPr>
      </w:pPr>
      <w:r w:rsidRPr="00706FC6">
        <w:rPr>
          <w:rFonts w:ascii="Times New Roman" w:hAnsi="Times New Roman" w:cs="Times New Roman"/>
          <w:color w:val="000000"/>
          <w:sz w:val="28"/>
          <w:szCs w:val="28"/>
          <w:lang w:val="uk-UA"/>
        </w:rPr>
        <w:t xml:space="preserve">1.2.Засновником </w:t>
      </w:r>
      <w:r w:rsidRPr="00706FC6">
        <w:rPr>
          <w:rFonts w:ascii="Times New Roman" w:hAnsi="Times New Roman" w:cs="Times New Roman"/>
          <w:color w:val="000000"/>
          <w:spacing w:val="6"/>
          <w:sz w:val="28"/>
          <w:szCs w:val="28"/>
          <w:lang w:val="uk-UA"/>
        </w:rPr>
        <w:t>Комунального підприємства «Архітектурно-планувальне бюро» є Червоноградська районна рада Львівської області.</w:t>
      </w:r>
    </w:p>
    <w:p w:rsidR="00706FC6" w:rsidRPr="00706FC6" w:rsidRDefault="00706FC6" w:rsidP="00706FC6">
      <w:pPr>
        <w:spacing w:after="0" w:line="240" w:lineRule="auto"/>
        <w:jc w:val="both"/>
        <w:rPr>
          <w:rFonts w:ascii="Times New Roman" w:hAnsi="Times New Roman" w:cs="Times New Roman"/>
          <w:color w:val="000000"/>
          <w:sz w:val="28"/>
          <w:szCs w:val="28"/>
          <w:lang w:val="uk-UA"/>
        </w:rPr>
      </w:pPr>
      <w:r w:rsidRPr="00706FC6">
        <w:rPr>
          <w:rFonts w:ascii="Times New Roman" w:hAnsi="Times New Roman" w:cs="Times New Roman"/>
          <w:sz w:val="28"/>
          <w:szCs w:val="28"/>
          <w:lang w:val="uk-UA"/>
        </w:rPr>
        <w:t>1.3. У своїй діяльності Комунальне підприємство керується Конституцією України</w:t>
      </w:r>
      <w:r w:rsidRPr="00706FC6">
        <w:rPr>
          <w:rStyle w:val="CharStyle4"/>
          <w:rFonts w:ascii="Times New Roman" w:hAnsi="Times New Roman" w:cs="Times New Roman"/>
          <w:sz w:val="28"/>
          <w:szCs w:val="28"/>
        </w:rPr>
        <w:t>, Земельним та Господарським кодексами України, Законом України "Про основи містобудування", Законом України "Про зовнішньоекономічну діяльність", Законом України "Про місцеве самоврядування в Україні",</w:t>
      </w:r>
      <w:r w:rsidRPr="00706FC6">
        <w:rPr>
          <w:rStyle w:val="CharStyle4"/>
          <w:rFonts w:ascii="Times New Roman" w:hAnsi="Times New Roman" w:cs="Times New Roman"/>
        </w:rPr>
        <w:t xml:space="preserve"> </w:t>
      </w:r>
      <w:r w:rsidRPr="00706FC6">
        <w:rPr>
          <w:rFonts w:ascii="Times New Roman" w:hAnsi="Times New Roman" w:cs="Times New Roman"/>
          <w:bCs/>
          <w:color w:val="000000"/>
          <w:sz w:val="28"/>
          <w:szCs w:val="28"/>
          <w:shd w:val="clear" w:color="auto" w:fill="FFFFFF"/>
          <w:lang w:val="uk-UA"/>
        </w:rPr>
        <w:t xml:space="preserve">цим Статутом та іншими нормативно-правовими актами України. </w:t>
      </w:r>
    </w:p>
    <w:p w:rsidR="00706FC6" w:rsidRPr="00706FC6" w:rsidRDefault="00706FC6" w:rsidP="00706FC6">
      <w:pPr>
        <w:spacing w:after="0" w:line="240" w:lineRule="auto"/>
        <w:jc w:val="both"/>
        <w:rPr>
          <w:rFonts w:ascii="Times New Roman" w:hAnsi="Times New Roman" w:cs="Times New Roman"/>
          <w:color w:val="000000"/>
          <w:spacing w:val="6"/>
          <w:sz w:val="28"/>
          <w:szCs w:val="28"/>
          <w:lang w:val="uk-UA"/>
        </w:rPr>
      </w:pPr>
      <w:r w:rsidRPr="00706FC6">
        <w:rPr>
          <w:rFonts w:ascii="Times New Roman" w:hAnsi="Times New Roman" w:cs="Times New Roman"/>
          <w:sz w:val="28"/>
          <w:szCs w:val="28"/>
          <w:lang w:val="uk-UA"/>
        </w:rPr>
        <w:t>1.4. Повне найменування:</w:t>
      </w:r>
      <w:r w:rsidRPr="00706FC6">
        <w:rPr>
          <w:rFonts w:ascii="Times New Roman" w:hAnsi="Times New Roman" w:cs="Times New Roman"/>
          <w:color w:val="000000"/>
          <w:spacing w:val="6"/>
          <w:sz w:val="28"/>
          <w:szCs w:val="28"/>
          <w:lang w:val="uk-UA"/>
        </w:rPr>
        <w:t xml:space="preserve"> Комунальне підприємство «Архітектурно-планувальне бюро» Червоноградської районної ради Львівської області.</w:t>
      </w:r>
    </w:p>
    <w:p w:rsidR="00706FC6" w:rsidRPr="00706FC6" w:rsidRDefault="00706FC6" w:rsidP="00706FC6">
      <w:pPr>
        <w:spacing w:after="0" w:line="240" w:lineRule="auto"/>
        <w:jc w:val="both"/>
        <w:rPr>
          <w:rFonts w:ascii="Times New Roman" w:hAnsi="Times New Roman" w:cs="Times New Roman"/>
          <w:color w:val="000000"/>
          <w:spacing w:val="6"/>
          <w:sz w:val="28"/>
          <w:szCs w:val="28"/>
          <w:lang w:val="uk-UA"/>
        </w:rPr>
      </w:pPr>
      <w:r w:rsidRPr="00706FC6">
        <w:rPr>
          <w:rFonts w:ascii="Times New Roman" w:hAnsi="Times New Roman" w:cs="Times New Roman"/>
          <w:color w:val="000000"/>
          <w:spacing w:val="6"/>
          <w:sz w:val="28"/>
          <w:szCs w:val="28"/>
          <w:lang w:val="uk-UA"/>
        </w:rPr>
        <w:t xml:space="preserve">1.5.Скорочене </w:t>
      </w:r>
      <w:r w:rsidRPr="00706FC6">
        <w:rPr>
          <w:rFonts w:ascii="Times New Roman" w:hAnsi="Times New Roman" w:cs="Times New Roman"/>
          <w:sz w:val="28"/>
          <w:szCs w:val="28"/>
          <w:lang w:val="uk-UA"/>
        </w:rPr>
        <w:t>найменування: КП «АПБ» Червоноградської районної ради.</w:t>
      </w:r>
    </w:p>
    <w:p w:rsidR="00706FC6" w:rsidRPr="00706FC6" w:rsidRDefault="00706FC6" w:rsidP="00706FC6">
      <w:pPr>
        <w:spacing w:after="0" w:line="240" w:lineRule="auto"/>
        <w:jc w:val="both"/>
        <w:rPr>
          <w:rFonts w:ascii="Times New Roman" w:hAnsi="Times New Roman" w:cs="Times New Roman"/>
          <w:sz w:val="28"/>
          <w:szCs w:val="28"/>
          <w:lang w:val="uk-UA"/>
        </w:rPr>
      </w:pPr>
      <w:r w:rsidRPr="00706FC6">
        <w:rPr>
          <w:rFonts w:ascii="Times New Roman" w:hAnsi="Times New Roman" w:cs="Times New Roman"/>
          <w:sz w:val="28"/>
          <w:szCs w:val="28"/>
          <w:lang w:val="uk-UA"/>
        </w:rPr>
        <w:lastRenderedPageBreak/>
        <w:t>1.6. Місцезнаходження комунального підприємства: 80001, Львівська область Червоноградський  район,  м.Сокаль, вул.Шептицького, буд.  №40.</w:t>
      </w:r>
    </w:p>
    <w:p w:rsidR="00706FC6" w:rsidRPr="00706FC6" w:rsidRDefault="00706FC6" w:rsidP="00706FC6">
      <w:pPr>
        <w:spacing w:after="0" w:line="240" w:lineRule="auto"/>
        <w:ind w:right="41"/>
        <w:rPr>
          <w:rFonts w:ascii="Times New Roman" w:hAnsi="Times New Roman" w:cs="Times New Roman"/>
          <w:color w:val="000000"/>
          <w:sz w:val="28"/>
          <w:szCs w:val="28"/>
          <w:lang w:val="uk-UA"/>
        </w:rPr>
      </w:pPr>
    </w:p>
    <w:p w:rsidR="00706FC6" w:rsidRPr="00B5575A" w:rsidRDefault="00706FC6" w:rsidP="00B5575A">
      <w:pPr>
        <w:spacing w:after="0" w:line="240" w:lineRule="auto"/>
        <w:ind w:firstLine="708"/>
        <w:rPr>
          <w:rFonts w:ascii="Times New Roman" w:hAnsi="Times New Roman" w:cs="Times New Roman"/>
          <w:sz w:val="28"/>
          <w:szCs w:val="28"/>
          <w:lang w:val="uk-UA"/>
        </w:rPr>
      </w:pPr>
      <w:r w:rsidRPr="00B5575A">
        <w:rPr>
          <w:rFonts w:ascii="Times New Roman" w:hAnsi="Times New Roman" w:cs="Times New Roman"/>
          <w:sz w:val="28"/>
          <w:szCs w:val="28"/>
          <w:lang w:val="uk-UA"/>
        </w:rPr>
        <w:t>Викласти п.6.4.1 в новій редакції:</w:t>
      </w:r>
    </w:p>
    <w:p w:rsidR="00B84CEA" w:rsidRPr="00706FC6" w:rsidRDefault="00706FC6" w:rsidP="00706FC6">
      <w:pPr>
        <w:spacing w:after="0" w:line="240" w:lineRule="auto"/>
        <w:jc w:val="both"/>
        <w:rPr>
          <w:rFonts w:ascii="Times New Roman" w:hAnsi="Times New Roman" w:cs="Times New Roman"/>
          <w:bCs/>
          <w:spacing w:val="-6"/>
          <w:sz w:val="28"/>
          <w:szCs w:val="28"/>
          <w:lang w:val="uk-UA" w:eastAsia="uk-UA"/>
        </w:rPr>
      </w:pPr>
      <w:r w:rsidRPr="00706FC6">
        <w:rPr>
          <w:rFonts w:ascii="Times New Roman" w:hAnsi="Times New Roman" w:cs="Times New Roman"/>
          <w:sz w:val="28"/>
          <w:szCs w:val="28"/>
          <w:lang w:val="uk-UA"/>
        </w:rPr>
        <w:t>6.4.1.</w:t>
      </w:r>
      <w:r w:rsidRPr="00706FC6">
        <w:rPr>
          <w:rStyle w:val="afb"/>
          <w:rFonts w:ascii="Times New Roman" w:hAnsi="Times New Roman" w:cs="Times New Roman"/>
          <w:sz w:val="28"/>
          <w:szCs w:val="28"/>
          <w:lang w:val="ru-RU"/>
        </w:rPr>
        <w:t xml:space="preserve"> </w:t>
      </w:r>
      <w:r w:rsidRPr="00706FC6">
        <w:rPr>
          <w:rStyle w:val="CharStyle4"/>
          <w:rFonts w:ascii="Times New Roman" w:hAnsi="Times New Roman" w:cs="Times New Roman"/>
          <w:sz w:val="28"/>
          <w:szCs w:val="28"/>
        </w:rPr>
        <w:t>термін дії контракту встановлюється рішенням сесії</w:t>
      </w:r>
    </w:p>
    <w:p w:rsidR="00706FC6" w:rsidRDefault="00706FC6" w:rsidP="00706FC6">
      <w:pPr>
        <w:ind w:right="41"/>
        <w:jc w:val="both"/>
        <w:rPr>
          <w:b/>
          <w:color w:val="000000"/>
          <w:sz w:val="28"/>
          <w:szCs w:val="28"/>
          <w:lang w:val="uk-UA"/>
        </w:rPr>
      </w:pPr>
    </w:p>
    <w:p w:rsidR="006F3E73" w:rsidRPr="006F3E73" w:rsidRDefault="006F3E73" w:rsidP="00706FC6">
      <w:pPr>
        <w:ind w:right="41"/>
        <w:jc w:val="both"/>
        <w:rPr>
          <w:rFonts w:ascii="Times New Roman" w:hAnsi="Times New Roman" w:cs="Times New Roman"/>
          <w:color w:val="000000"/>
          <w:sz w:val="28"/>
          <w:szCs w:val="28"/>
          <w:lang w:val="uk-UA"/>
        </w:rPr>
      </w:pPr>
      <w:r w:rsidRPr="006F3E73">
        <w:rPr>
          <w:rFonts w:ascii="Times New Roman" w:hAnsi="Times New Roman" w:cs="Times New Roman"/>
          <w:color w:val="000000"/>
          <w:sz w:val="28"/>
          <w:szCs w:val="28"/>
          <w:lang w:val="uk-UA"/>
        </w:rPr>
        <w:t>А.Порицький: Ставлю дану поправку на голосування.</w:t>
      </w:r>
    </w:p>
    <w:p w:rsidR="006F3E73" w:rsidRDefault="006F3E73" w:rsidP="006F3E7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- 32</w:t>
      </w:r>
    </w:p>
    <w:p w:rsidR="006F3E73" w:rsidRDefault="006F3E73" w:rsidP="006F3E7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6F3E73" w:rsidRDefault="006F3E73" w:rsidP="006F3E7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6F3E73" w:rsidRDefault="006F3E73" w:rsidP="006F3E7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- 2</w:t>
      </w:r>
    </w:p>
    <w:p w:rsidR="006F3E73" w:rsidRDefault="006F3E73" w:rsidP="006F3E7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6F3E73" w:rsidRDefault="006F3E73" w:rsidP="006F3E73">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всього -42</w:t>
      </w:r>
    </w:p>
    <w:p w:rsidR="006F3E73" w:rsidRDefault="006F3E73" w:rsidP="006F3E73">
      <w:pPr>
        <w:spacing w:after="0" w:line="240" w:lineRule="auto"/>
        <w:jc w:val="both"/>
        <w:rPr>
          <w:rFonts w:ascii="Times New Roman" w:hAnsi="Times New Roman" w:cs="Times New Roman"/>
          <w:sz w:val="28"/>
          <w:szCs w:val="28"/>
          <w:lang w:val="uk-UA"/>
        </w:rPr>
      </w:pPr>
    </w:p>
    <w:p w:rsidR="006F3E73" w:rsidRDefault="006F3E73" w:rsidP="00C63789">
      <w:pPr>
        <w:spacing w:after="0" w:line="240" w:lineRule="auto"/>
        <w:ind w:right="40"/>
        <w:jc w:val="both"/>
        <w:rPr>
          <w:rFonts w:ascii="Times New Roman" w:hAnsi="Times New Roman" w:cs="Times New Roman"/>
          <w:color w:val="000000"/>
          <w:sz w:val="28"/>
          <w:szCs w:val="28"/>
          <w:lang w:val="uk-UA"/>
        </w:rPr>
      </w:pPr>
      <w:r w:rsidRPr="006F3E73">
        <w:rPr>
          <w:rFonts w:ascii="Times New Roman" w:hAnsi="Times New Roman" w:cs="Times New Roman"/>
          <w:color w:val="000000"/>
          <w:sz w:val="28"/>
          <w:szCs w:val="28"/>
          <w:lang w:val="uk-UA"/>
        </w:rPr>
        <w:t>А.Порицький:</w:t>
      </w:r>
      <w:r>
        <w:rPr>
          <w:rFonts w:ascii="Times New Roman" w:hAnsi="Times New Roman" w:cs="Times New Roman"/>
          <w:color w:val="000000"/>
          <w:sz w:val="28"/>
          <w:szCs w:val="28"/>
          <w:lang w:val="uk-UA"/>
        </w:rPr>
        <w:t xml:space="preserve"> Будуть ще якісь доповнення</w:t>
      </w:r>
      <w:r w:rsidR="00C63789">
        <w:rPr>
          <w:rFonts w:ascii="Times New Roman" w:hAnsi="Times New Roman" w:cs="Times New Roman"/>
          <w:color w:val="000000"/>
          <w:sz w:val="28"/>
          <w:szCs w:val="28"/>
          <w:lang w:val="uk-UA"/>
        </w:rPr>
        <w:t>? Немає.</w:t>
      </w:r>
    </w:p>
    <w:p w:rsidR="00C63789" w:rsidRPr="006F3E73" w:rsidRDefault="00C63789" w:rsidP="00706FC6">
      <w:pPr>
        <w:ind w:right="4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Ставлю</w:t>
      </w:r>
      <w:r w:rsidR="001D7349">
        <w:rPr>
          <w:rFonts w:ascii="Times New Roman" w:hAnsi="Times New Roman" w:cs="Times New Roman"/>
          <w:color w:val="000000"/>
          <w:sz w:val="28"/>
          <w:szCs w:val="28"/>
          <w:lang w:val="uk-UA"/>
        </w:rPr>
        <w:t xml:space="preserve"> на голосування даний проє</w:t>
      </w:r>
      <w:r>
        <w:rPr>
          <w:rFonts w:ascii="Times New Roman" w:hAnsi="Times New Roman" w:cs="Times New Roman"/>
          <w:color w:val="000000"/>
          <w:sz w:val="28"/>
          <w:szCs w:val="28"/>
          <w:lang w:val="uk-UA"/>
        </w:rPr>
        <w:t>кт рішення в цілому.</w:t>
      </w:r>
    </w:p>
    <w:p w:rsidR="00C63789" w:rsidRDefault="00C63789" w:rsidP="00C637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- 33</w:t>
      </w:r>
    </w:p>
    <w:p w:rsidR="00C63789" w:rsidRDefault="00C63789" w:rsidP="00C637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C63789" w:rsidRDefault="00C63789" w:rsidP="00C637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C63789" w:rsidRDefault="00C63789" w:rsidP="00C637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C63789" w:rsidRDefault="00C63789" w:rsidP="00C637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6F3E73" w:rsidRDefault="00C63789" w:rsidP="00C63789">
      <w:pPr>
        <w:ind w:right="41"/>
        <w:jc w:val="both"/>
        <w:rPr>
          <w:b/>
          <w:color w:val="000000"/>
          <w:sz w:val="28"/>
          <w:szCs w:val="28"/>
          <w:lang w:val="uk-UA"/>
        </w:rPr>
      </w:pPr>
      <w:r>
        <w:rPr>
          <w:rFonts w:ascii="Times New Roman" w:hAnsi="Times New Roman" w:cs="Times New Roman"/>
          <w:sz w:val="28"/>
          <w:szCs w:val="28"/>
          <w:lang w:val="uk-UA"/>
        </w:rPr>
        <w:t xml:space="preserve">                                всього -42</w:t>
      </w:r>
    </w:p>
    <w:p w:rsidR="006F3E73" w:rsidRDefault="00C63789" w:rsidP="00C63789">
      <w:pPr>
        <w:spacing w:after="0" w:line="240" w:lineRule="auto"/>
        <w:ind w:right="40"/>
        <w:jc w:val="both"/>
        <w:rPr>
          <w:rFonts w:ascii="Times New Roman" w:hAnsi="Times New Roman" w:cs="Times New Roman"/>
          <w:color w:val="000000"/>
          <w:spacing w:val="6"/>
          <w:sz w:val="28"/>
          <w:szCs w:val="28"/>
          <w:lang w:val="uk-UA"/>
        </w:rPr>
      </w:pPr>
      <w:r w:rsidRPr="00C63789">
        <w:rPr>
          <w:rFonts w:ascii="Times New Roman" w:hAnsi="Times New Roman" w:cs="Times New Roman"/>
          <w:color w:val="000000"/>
          <w:sz w:val="28"/>
          <w:szCs w:val="28"/>
          <w:lang w:val="uk-UA"/>
        </w:rPr>
        <w:t>ВИРІШИЛИ:</w:t>
      </w:r>
      <w:r>
        <w:rPr>
          <w:rFonts w:ascii="Times New Roman" w:hAnsi="Times New Roman" w:cs="Times New Roman"/>
          <w:color w:val="000000"/>
          <w:sz w:val="28"/>
          <w:szCs w:val="28"/>
          <w:lang w:val="uk-UA"/>
        </w:rPr>
        <w:t xml:space="preserve"> 1.Перейменувати</w:t>
      </w:r>
      <w:r w:rsidRPr="00C63789">
        <w:rPr>
          <w:rFonts w:ascii="Times New Roman" w:hAnsi="Times New Roman" w:cs="Times New Roman"/>
          <w:color w:val="000000"/>
          <w:spacing w:val="6"/>
          <w:sz w:val="28"/>
          <w:szCs w:val="28"/>
          <w:lang w:val="uk-UA"/>
        </w:rPr>
        <w:t xml:space="preserve"> </w:t>
      </w:r>
      <w:r>
        <w:rPr>
          <w:rFonts w:ascii="Times New Roman" w:hAnsi="Times New Roman" w:cs="Times New Roman"/>
          <w:color w:val="000000"/>
          <w:spacing w:val="6"/>
          <w:sz w:val="28"/>
          <w:szCs w:val="28"/>
          <w:lang w:val="uk-UA"/>
        </w:rPr>
        <w:t>Комунальне підприємство</w:t>
      </w:r>
      <w:r w:rsidRPr="006F3E73">
        <w:rPr>
          <w:rFonts w:ascii="Times New Roman" w:hAnsi="Times New Roman" w:cs="Times New Roman"/>
          <w:color w:val="000000"/>
          <w:spacing w:val="6"/>
          <w:sz w:val="28"/>
          <w:szCs w:val="28"/>
          <w:lang w:val="uk-UA"/>
        </w:rPr>
        <w:t xml:space="preserve"> «Архітектурно-планувальне бюро»  в Комунальне підприємство «Архітектурно-планувальне бюро»  Червоноградської районної ради Львівської області</w:t>
      </w:r>
      <w:r>
        <w:rPr>
          <w:rFonts w:ascii="Times New Roman" w:hAnsi="Times New Roman" w:cs="Times New Roman"/>
          <w:color w:val="000000"/>
          <w:spacing w:val="6"/>
          <w:sz w:val="28"/>
          <w:szCs w:val="28"/>
          <w:lang w:val="uk-UA"/>
        </w:rPr>
        <w:t>.</w:t>
      </w:r>
    </w:p>
    <w:p w:rsidR="00C63789" w:rsidRDefault="00C63789" w:rsidP="00C63789">
      <w:pPr>
        <w:spacing w:after="0" w:line="240" w:lineRule="auto"/>
        <w:ind w:right="40"/>
        <w:jc w:val="both"/>
        <w:rPr>
          <w:rFonts w:ascii="Times New Roman" w:hAnsi="Times New Roman" w:cs="Times New Roman"/>
          <w:color w:val="000000"/>
          <w:spacing w:val="6"/>
          <w:sz w:val="28"/>
          <w:szCs w:val="28"/>
          <w:lang w:val="uk-UA"/>
        </w:rPr>
      </w:pPr>
      <w:r>
        <w:rPr>
          <w:rFonts w:ascii="Times New Roman" w:hAnsi="Times New Roman" w:cs="Times New Roman"/>
          <w:color w:val="000000"/>
          <w:spacing w:val="6"/>
          <w:sz w:val="28"/>
          <w:szCs w:val="28"/>
          <w:lang w:val="uk-UA"/>
        </w:rPr>
        <w:t>2.Затвердити Статут Комунального підприємства</w:t>
      </w:r>
      <w:r w:rsidRPr="006F3E73">
        <w:rPr>
          <w:rFonts w:ascii="Times New Roman" w:hAnsi="Times New Roman" w:cs="Times New Roman"/>
          <w:color w:val="000000"/>
          <w:spacing w:val="6"/>
          <w:sz w:val="28"/>
          <w:szCs w:val="28"/>
          <w:lang w:val="uk-UA"/>
        </w:rPr>
        <w:t xml:space="preserve"> «Архітектурно-планувальне бюро»  Червоноградської районної ради Львівської області</w:t>
      </w:r>
      <w:r>
        <w:rPr>
          <w:rFonts w:ascii="Times New Roman" w:hAnsi="Times New Roman" w:cs="Times New Roman"/>
          <w:color w:val="000000"/>
          <w:spacing w:val="6"/>
          <w:sz w:val="28"/>
          <w:szCs w:val="28"/>
          <w:lang w:val="uk-UA"/>
        </w:rPr>
        <w:t xml:space="preserve"> в новій редакції.</w:t>
      </w:r>
    </w:p>
    <w:p w:rsidR="00C63789" w:rsidRPr="00C63789" w:rsidRDefault="00C63789" w:rsidP="00706FC6">
      <w:pPr>
        <w:ind w:right="41"/>
        <w:jc w:val="both"/>
        <w:rPr>
          <w:rFonts w:ascii="Times New Roman" w:hAnsi="Times New Roman" w:cs="Times New Roman"/>
          <w:color w:val="000000"/>
          <w:sz w:val="28"/>
          <w:szCs w:val="28"/>
          <w:lang w:val="uk-UA"/>
        </w:rPr>
      </w:pPr>
    </w:p>
    <w:p w:rsidR="00CC0AFC" w:rsidRPr="00C63789" w:rsidRDefault="00CC0AFC" w:rsidP="00C63789">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ru-RU"/>
        </w:rPr>
        <w:t>СЛУХАЛИ:</w:t>
      </w:r>
      <w:r w:rsidR="00706FC6">
        <w:rPr>
          <w:rFonts w:ascii="Times New Roman" w:hAnsi="Times New Roman" w:cs="Times New Roman"/>
          <w:sz w:val="28"/>
          <w:szCs w:val="28"/>
          <w:lang w:val="ru-RU"/>
        </w:rPr>
        <w:t xml:space="preserve"> </w:t>
      </w:r>
      <w:hyperlink r:id="rId17" w:tooltip="Про призначення генерального директора Комунального підприємства " w:history="1">
        <w:r w:rsidRPr="00CC0AFC">
          <w:rPr>
            <w:rStyle w:val="af8"/>
            <w:rFonts w:ascii="Times New Roman" w:hAnsi="Times New Roman" w:cs="Times New Roman"/>
            <w:color w:val="auto"/>
            <w:sz w:val="28"/>
            <w:szCs w:val="28"/>
            <w:u w:val="none"/>
            <w:lang w:val="ru-RU"/>
          </w:rPr>
          <w:t>Про призначення генерального директора Комунального підприємства “Телерадіокомпанія “Сокаль” Сокальської районної ради</w:t>
        </w:r>
      </w:hyperlink>
      <w:r w:rsidR="00C63789">
        <w:rPr>
          <w:lang w:val="uk-UA"/>
        </w:rPr>
        <w:t>.</w:t>
      </w:r>
    </w:p>
    <w:p w:rsidR="00CC0AFC" w:rsidRDefault="00416D5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Інформує: Порицький А.В. – голова Червоноградської районної ради.</w:t>
      </w:r>
    </w:p>
    <w:p w:rsidR="00C63789" w:rsidRDefault="00C63789" w:rsidP="00A03E06">
      <w:pPr>
        <w:spacing w:after="0" w:line="240" w:lineRule="auto"/>
        <w:jc w:val="both"/>
        <w:rPr>
          <w:rFonts w:ascii="Times New Roman" w:hAnsi="Times New Roman" w:cs="Times New Roman"/>
          <w:sz w:val="28"/>
          <w:szCs w:val="28"/>
          <w:lang w:val="uk-UA"/>
        </w:rPr>
      </w:pPr>
    </w:p>
    <w:p w:rsidR="00C63789" w:rsidRDefault="00B6344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Це питання уже піднімалося на засіданні Президії.</w:t>
      </w:r>
      <w:r w:rsidR="00184823">
        <w:rPr>
          <w:rFonts w:ascii="Times New Roman" w:hAnsi="Times New Roman" w:cs="Times New Roman"/>
          <w:sz w:val="28"/>
          <w:szCs w:val="28"/>
          <w:lang w:val="uk-UA"/>
        </w:rPr>
        <w:t xml:space="preserve"> Микола Пасько був обраний головою Сокальської районної ради і прийшов </w:t>
      </w:r>
      <w:r w:rsidR="001D7349">
        <w:rPr>
          <w:rFonts w:ascii="Times New Roman" w:hAnsi="Times New Roman" w:cs="Times New Roman"/>
          <w:sz w:val="28"/>
          <w:szCs w:val="28"/>
          <w:lang w:val="uk-UA"/>
        </w:rPr>
        <w:t xml:space="preserve">на цю посаду </w:t>
      </w:r>
      <w:r w:rsidR="00184823">
        <w:rPr>
          <w:rFonts w:ascii="Times New Roman" w:hAnsi="Times New Roman" w:cs="Times New Roman"/>
          <w:sz w:val="28"/>
          <w:szCs w:val="28"/>
          <w:lang w:val="uk-UA"/>
        </w:rPr>
        <w:t>з посади директора Комунального підприємства «Телерадіокомпанія «Сокаль» Сокальської районної ради. Тому по закону він має право повернутися назад на ту посаду, яку він займав до обрання головою.</w:t>
      </w:r>
    </w:p>
    <w:p w:rsidR="00184823" w:rsidRDefault="0018482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Тому дане питання виноситься на сесію, щоб призначити </w:t>
      </w:r>
      <w:r w:rsidR="003B56C3">
        <w:rPr>
          <w:rFonts w:ascii="Times New Roman" w:hAnsi="Times New Roman" w:cs="Times New Roman"/>
          <w:sz w:val="28"/>
          <w:szCs w:val="28"/>
          <w:lang w:val="uk-UA"/>
        </w:rPr>
        <w:t>п.</w:t>
      </w:r>
      <w:r>
        <w:rPr>
          <w:rFonts w:ascii="Times New Roman" w:hAnsi="Times New Roman" w:cs="Times New Roman"/>
          <w:sz w:val="28"/>
          <w:szCs w:val="28"/>
          <w:lang w:val="uk-UA"/>
        </w:rPr>
        <w:t>Миколу Паська директором цієї телерадіокомпанії.</w:t>
      </w:r>
    </w:p>
    <w:p w:rsidR="000A3AB0" w:rsidRDefault="000A3AB0" w:rsidP="00A03E06">
      <w:pPr>
        <w:spacing w:after="0" w:line="240" w:lineRule="auto"/>
        <w:jc w:val="both"/>
        <w:rPr>
          <w:rFonts w:ascii="Times New Roman" w:hAnsi="Times New Roman" w:cs="Times New Roman"/>
          <w:sz w:val="28"/>
          <w:szCs w:val="28"/>
          <w:lang w:val="uk-UA"/>
        </w:rPr>
      </w:pPr>
    </w:p>
    <w:p w:rsidR="000A3AB0" w:rsidRDefault="000A3AB0"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w:t>
      </w:r>
    </w:p>
    <w:p w:rsidR="003B56C3" w:rsidRDefault="003B56C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М.Пасько: </w:t>
      </w:r>
      <w:r w:rsidR="00ED6B5F">
        <w:rPr>
          <w:rFonts w:ascii="Times New Roman" w:hAnsi="Times New Roman" w:cs="Times New Roman"/>
          <w:sz w:val="28"/>
          <w:szCs w:val="28"/>
          <w:lang w:val="uk-UA"/>
        </w:rPr>
        <w:t>Я г</w:t>
      </w:r>
      <w:r>
        <w:rPr>
          <w:rFonts w:ascii="Times New Roman" w:hAnsi="Times New Roman" w:cs="Times New Roman"/>
          <w:sz w:val="28"/>
          <w:szCs w:val="28"/>
          <w:lang w:val="uk-UA"/>
        </w:rPr>
        <w:t>отовий відповісти на запитання.</w:t>
      </w:r>
    </w:p>
    <w:p w:rsidR="00FD07DC" w:rsidRDefault="003B56C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Коротко розкажу про себе. </w:t>
      </w:r>
      <w:r w:rsidR="001D7349">
        <w:rPr>
          <w:rFonts w:ascii="Times New Roman" w:hAnsi="Times New Roman" w:cs="Times New Roman"/>
          <w:sz w:val="28"/>
          <w:szCs w:val="28"/>
          <w:lang w:val="uk-UA"/>
        </w:rPr>
        <w:t>Прийшов працювати у</w:t>
      </w:r>
      <w:r w:rsidR="00FD07DC">
        <w:rPr>
          <w:rFonts w:ascii="Times New Roman" w:hAnsi="Times New Roman" w:cs="Times New Roman"/>
          <w:sz w:val="28"/>
          <w:szCs w:val="28"/>
          <w:lang w:val="uk-UA"/>
        </w:rPr>
        <w:t xml:space="preserve"> радіо «Сокаль»</w:t>
      </w:r>
      <w:r>
        <w:rPr>
          <w:rFonts w:ascii="Times New Roman" w:hAnsi="Times New Roman" w:cs="Times New Roman"/>
          <w:sz w:val="28"/>
          <w:szCs w:val="28"/>
          <w:lang w:val="uk-UA"/>
        </w:rPr>
        <w:t xml:space="preserve"> </w:t>
      </w:r>
      <w:r w:rsidR="001D7349">
        <w:rPr>
          <w:rFonts w:ascii="Times New Roman" w:hAnsi="Times New Roman" w:cs="Times New Roman"/>
          <w:sz w:val="28"/>
          <w:szCs w:val="28"/>
          <w:lang w:val="uk-UA"/>
        </w:rPr>
        <w:t>в</w:t>
      </w:r>
      <w:r w:rsidR="00FD07DC">
        <w:rPr>
          <w:rFonts w:ascii="Times New Roman" w:hAnsi="Times New Roman" w:cs="Times New Roman"/>
          <w:sz w:val="28"/>
          <w:szCs w:val="28"/>
          <w:lang w:val="uk-UA"/>
        </w:rPr>
        <w:t xml:space="preserve"> 1996 році. У 2000 році було прийняте рішення про створення ефірної телерадіокомпанії. Ліцензію на мовлення телерадіокомпанія отримала у 2002 році.</w:t>
      </w:r>
    </w:p>
    <w:p w:rsidR="00FD07DC" w:rsidRDefault="00FD07DC"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того часу в </w:t>
      </w:r>
      <w:r w:rsidR="0073032F">
        <w:rPr>
          <w:rFonts w:ascii="Times New Roman" w:hAnsi="Times New Roman" w:cs="Times New Roman"/>
          <w:sz w:val="28"/>
          <w:szCs w:val="28"/>
          <w:lang w:val="uk-UA"/>
        </w:rPr>
        <w:t>радіо</w:t>
      </w:r>
      <w:r>
        <w:rPr>
          <w:rFonts w:ascii="Times New Roman" w:hAnsi="Times New Roman" w:cs="Times New Roman"/>
          <w:sz w:val="28"/>
          <w:szCs w:val="28"/>
          <w:lang w:val="uk-UA"/>
        </w:rPr>
        <w:t>ефірі залунали позивні телерадіокомпанії і вона почала розвиватися.</w:t>
      </w:r>
      <w:r w:rsidR="0073032F">
        <w:rPr>
          <w:rFonts w:ascii="Times New Roman" w:hAnsi="Times New Roman" w:cs="Times New Roman"/>
          <w:sz w:val="28"/>
          <w:szCs w:val="28"/>
          <w:lang w:val="uk-UA"/>
        </w:rPr>
        <w:t xml:space="preserve"> В кращі часи у штаті компанії працювало 18 чоловік. І на сьогоднішній день вона дісталася у спадок Червоноградській районній раді. Ця компанія покриває сигналом територію району, а також виконує велику державницьку функцію, оскільки, вона інформує про те, що відбувається в українській державі, а також популяризує українську музику, пісні, розповідає про життя громади.</w:t>
      </w:r>
      <w:r w:rsidR="00AF750B">
        <w:rPr>
          <w:rFonts w:ascii="Times New Roman" w:hAnsi="Times New Roman" w:cs="Times New Roman"/>
          <w:sz w:val="28"/>
          <w:szCs w:val="28"/>
          <w:lang w:val="uk-UA"/>
        </w:rPr>
        <w:t xml:space="preserve"> Тому я вважаю, що такий засіб масової інформації буде ефективним для Червоноградської районної ради. Потрібно сформулювати завдання для телерадіокомпанії ( в залежності від того, що хоче від компанії засновник). А весь процес відносин між засобом масової інформації і його засновником прописаний у двох законах (ЗУ «Про телебачення і радіомовлення» і ЗУ «Про висвітлення діяльності органів влади і органів місцевого самоврядування»). Відповідно до цих законів був прописаний Статут телерадіокомпанії  і на сьогоднішній день функціонує телерадіокомпанія.</w:t>
      </w:r>
    </w:p>
    <w:p w:rsidR="0073032F" w:rsidRDefault="0073032F" w:rsidP="00A03E06">
      <w:pPr>
        <w:spacing w:after="0" w:line="240" w:lineRule="auto"/>
        <w:jc w:val="both"/>
        <w:rPr>
          <w:rFonts w:ascii="Times New Roman" w:hAnsi="Times New Roman" w:cs="Times New Roman"/>
          <w:sz w:val="28"/>
          <w:szCs w:val="28"/>
          <w:lang w:val="uk-UA"/>
        </w:rPr>
      </w:pPr>
    </w:p>
    <w:p w:rsidR="00284A32" w:rsidRDefault="00284A32"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О.Скоропада: В разі призначення вас керівником телерадіокомпанії, які будуть ваші перші кроки, як керівника?</w:t>
      </w:r>
    </w:p>
    <w:p w:rsidR="00284A32" w:rsidRDefault="00284A32" w:rsidP="00A03E06">
      <w:pPr>
        <w:spacing w:after="0" w:line="240" w:lineRule="auto"/>
        <w:jc w:val="both"/>
        <w:rPr>
          <w:rFonts w:ascii="Times New Roman" w:hAnsi="Times New Roman" w:cs="Times New Roman"/>
          <w:sz w:val="28"/>
          <w:szCs w:val="28"/>
          <w:lang w:val="uk-UA"/>
        </w:rPr>
      </w:pPr>
    </w:p>
    <w:p w:rsidR="00284A32" w:rsidRDefault="00284A32"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М.Пасько: Спочатку потрібно документально вивчити економічну, правову ситуацію, яка склалася на підприємстві… І основне завдання – вивести підприємство з тої економічної кризи, яка склалася не з вини колективу, а в силу певних об’єктивних </w:t>
      </w:r>
      <w:r w:rsidR="001D7349">
        <w:rPr>
          <w:rFonts w:ascii="Times New Roman" w:hAnsi="Times New Roman" w:cs="Times New Roman"/>
          <w:sz w:val="28"/>
          <w:szCs w:val="28"/>
          <w:lang w:val="uk-UA"/>
        </w:rPr>
        <w:t>прич</w:t>
      </w:r>
      <w:r>
        <w:rPr>
          <w:rFonts w:ascii="Times New Roman" w:hAnsi="Times New Roman" w:cs="Times New Roman"/>
          <w:sz w:val="28"/>
          <w:szCs w:val="28"/>
          <w:lang w:val="uk-UA"/>
        </w:rPr>
        <w:t>ин. Також хотілося б мати співпрацю із засновником, з депутатським корпусом Червоноградської районної ради, щоб люди знали про вашу діяльність.</w:t>
      </w:r>
    </w:p>
    <w:p w:rsidR="00284A32" w:rsidRDefault="00284A32" w:rsidP="00A03E06">
      <w:pPr>
        <w:spacing w:after="0" w:line="240" w:lineRule="auto"/>
        <w:jc w:val="both"/>
        <w:rPr>
          <w:rFonts w:ascii="Times New Roman" w:hAnsi="Times New Roman" w:cs="Times New Roman"/>
          <w:sz w:val="28"/>
          <w:szCs w:val="28"/>
          <w:lang w:val="uk-UA"/>
        </w:rPr>
      </w:pPr>
    </w:p>
    <w:p w:rsidR="00284A32" w:rsidRDefault="00284A32"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В.Катерина: Яке на сьогоднішній день покриття охоплює телерадіокомпанія?</w:t>
      </w:r>
    </w:p>
    <w:p w:rsidR="00E942B6" w:rsidRDefault="00E942B6" w:rsidP="00A03E06">
      <w:pPr>
        <w:spacing w:after="0" w:line="240" w:lineRule="auto"/>
        <w:jc w:val="both"/>
        <w:rPr>
          <w:rFonts w:ascii="Times New Roman" w:hAnsi="Times New Roman" w:cs="Times New Roman"/>
          <w:sz w:val="28"/>
          <w:szCs w:val="28"/>
          <w:lang w:val="uk-UA"/>
        </w:rPr>
      </w:pPr>
    </w:p>
    <w:p w:rsidR="00E942B6" w:rsidRDefault="00E942B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М.Пасько: </w:t>
      </w:r>
      <w:r w:rsidR="001D7349">
        <w:rPr>
          <w:rFonts w:ascii="Times New Roman" w:hAnsi="Times New Roman" w:cs="Times New Roman"/>
          <w:sz w:val="28"/>
          <w:szCs w:val="28"/>
          <w:lang w:val="uk-UA"/>
        </w:rPr>
        <w:t>Сигнал ч</w:t>
      </w:r>
      <w:r>
        <w:rPr>
          <w:rFonts w:ascii="Times New Roman" w:hAnsi="Times New Roman" w:cs="Times New Roman"/>
          <w:sz w:val="28"/>
          <w:szCs w:val="28"/>
          <w:lang w:val="uk-UA"/>
        </w:rPr>
        <w:t>ути на території Сокальського району, Радехівського…</w:t>
      </w:r>
    </w:p>
    <w:p w:rsidR="00E942B6" w:rsidRDefault="00E942B6" w:rsidP="00A03E06">
      <w:pPr>
        <w:spacing w:after="0" w:line="240" w:lineRule="auto"/>
        <w:jc w:val="both"/>
        <w:rPr>
          <w:rFonts w:ascii="Times New Roman" w:hAnsi="Times New Roman" w:cs="Times New Roman"/>
          <w:sz w:val="28"/>
          <w:szCs w:val="28"/>
          <w:lang w:val="uk-UA"/>
        </w:rPr>
      </w:pPr>
    </w:p>
    <w:p w:rsidR="00E942B6" w:rsidRDefault="00E942B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В.Шліхта: На території Лопатинської селищної ради покриття немає.</w:t>
      </w:r>
    </w:p>
    <w:p w:rsidR="0073032F" w:rsidRDefault="0073032F" w:rsidP="00A03E06">
      <w:pPr>
        <w:spacing w:after="0" w:line="240" w:lineRule="auto"/>
        <w:jc w:val="both"/>
        <w:rPr>
          <w:rFonts w:ascii="Times New Roman" w:hAnsi="Times New Roman" w:cs="Times New Roman"/>
          <w:sz w:val="28"/>
          <w:szCs w:val="28"/>
          <w:lang w:val="uk-UA"/>
        </w:rPr>
      </w:pPr>
    </w:p>
    <w:p w:rsidR="00E942B6" w:rsidRDefault="00E942B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В.Пасько: Зона розповсюдження сигналу залежить від рельєфу місцевості, від погодніх умов…</w:t>
      </w:r>
    </w:p>
    <w:p w:rsidR="00E942B6" w:rsidRDefault="00E942B6" w:rsidP="00A03E06">
      <w:pPr>
        <w:spacing w:after="0" w:line="240" w:lineRule="auto"/>
        <w:jc w:val="both"/>
        <w:rPr>
          <w:rFonts w:ascii="Times New Roman" w:hAnsi="Times New Roman" w:cs="Times New Roman"/>
          <w:sz w:val="28"/>
          <w:szCs w:val="28"/>
          <w:lang w:val="uk-UA"/>
        </w:rPr>
      </w:pPr>
    </w:p>
    <w:p w:rsidR="00E942B6" w:rsidRDefault="00E942B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О.Клімов: Дякую за звіт.</w:t>
      </w:r>
    </w:p>
    <w:p w:rsidR="00E942B6" w:rsidRDefault="00E942B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Ви написали заяву про повернення на посаду. Ви </w:t>
      </w:r>
      <w:r w:rsidR="00DC1345">
        <w:rPr>
          <w:rFonts w:ascii="Times New Roman" w:hAnsi="Times New Roman" w:cs="Times New Roman"/>
          <w:sz w:val="28"/>
          <w:szCs w:val="28"/>
          <w:lang w:val="uk-UA"/>
        </w:rPr>
        <w:t xml:space="preserve">ж розумієте і </w:t>
      </w:r>
      <w:r>
        <w:rPr>
          <w:rFonts w:ascii="Times New Roman" w:hAnsi="Times New Roman" w:cs="Times New Roman"/>
          <w:sz w:val="28"/>
          <w:szCs w:val="28"/>
          <w:lang w:val="uk-UA"/>
        </w:rPr>
        <w:t xml:space="preserve">знаєте як прописано у </w:t>
      </w:r>
      <w:r w:rsidR="00DC1345">
        <w:rPr>
          <w:rFonts w:ascii="Times New Roman" w:hAnsi="Times New Roman" w:cs="Times New Roman"/>
          <w:sz w:val="28"/>
          <w:szCs w:val="28"/>
          <w:lang w:val="uk-UA"/>
        </w:rPr>
        <w:t xml:space="preserve">Статуті та як прописано у </w:t>
      </w:r>
      <w:r>
        <w:rPr>
          <w:rFonts w:ascii="Times New Roman" w:hAnsi="Times New Roman" w:cs="Times New Roman"/>
          <w:sz w:val="28"/>
          <w:szCs w:val="28"/>
          <w:lang w:val="uk-UA"/>
        </w:rPr>
        <w:t>Положенні  про призначення керів</w:t>
      </w:r>
      <w:r w:rsidR="00DC1345">
        <w:rPr>
          <w:rFonts w:ascii="Times New Roman" w:hAnsi="Times New Roman" w:cs="Times New Roman"/>
          <w:sz w:val="28"/>
          <w:szCs w:val="28"/>
          <w:lang w:val="uk-UA"/>
        </w:rPr>
        <w:t>ників комунальних підприємств?</w:t>
      </w:r>
    </w:p>
    <w:p w:rsidR="00DC1345" w:rsidRDefault="00DC134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 працювали згідно контракту на комунальному підприємстві. І от закінчився контракт. Ви на той час були депутатом районної ради. У Положенні про призначення керівникі</w:t>
      </w:r>
      <w:r w:rsidR="007F0FEB">
        <w:rPr>
          <w:rFonts w:ascii="Times New Roman" w:hAnsi="Times New Roman" w:cs="Times New Roman"/>
          <w:sz w:val="28"/>
          <w:szCs w:val="28"/>
          <w:lang w:val="uk-UA"/>
        </w:rPr>
        <w:t xml:space="preserve">в комунальних підприємств є прописано, що керівники комунальних підприємств обираються шляхом конкурсу, а також в кінці року </w:t>
      </w:r>
      <w:r w:rsidR="002A6D7D">
        <w:rPr>
          <w:rFonts w:ascii="Times New Roman" w:hAnsi="Times New Roman" w:cs="Times New Roman"/>
          <w:sz w:val="28"/>
          <w:szCs w:val="28"/>
          <w:lang w:val="uk-UA"/>
        </w:rPr>
        <w:lastRenderedPageBreak/>
        <w:t xml:space="preserve">відділом комунального господарства </w:t>
      </w:r>
      <w:r w:rsidR="00205E34">
        <w:rPr>
          <w:rFonts w:ascii="Times New Roman" w:hAnsi="Times New Roman" w:cs="Times New Roman"/>
          <w:sz w:val="28"/>
          <w:szCs w:val="28"/>
          <w:lang w:val="uk-UA"/>
        </w:rPr>
        <w:t>переглядаються усі договори</w:t>
      </w:r>
      <w:r w:rsidR="007F0FEB">
        <w:rPr>
          <w:rFonts w:ascii="Times New Roman" w:hAnsi="Times New Roman" w:cs="Times New Roman"/>
          <w:sz w:val="28"/>
          <w:szCs w:val="28"/>
          <w:lang w:val="uk-UA"/>
        </w:rPr>
        <w:t>,</w:t>
      </w:r>
      <w:r w:rsidR="002A6D7D">
        <w:rPr>
          <w:rFonts w:ascii="Times New Roman" w:hAnsi="Times New Roman" w:cs="Times New Roman"/>
          <w:sz w:val="28"/>
          <w:szCs w:val="28"/>
          <w:lang w:val="uk-UA"/>
        </w:rPr>
        <w:t xml:space="preserve"> які закінчуються і </w:t>
      </w:r>
      <w:r w:rsidR="007F0FEB">
        <w:rPr>
          <w:rFonts w:ascii="Times New Roman" w:hAnsi="Times New Roman" w:cs="Times New Roman"/>
          <w:sz w:val="28"/>
          <w:szCs w:val="28"/>
          <w:lang w:val="uk-UA"/>
        </w:rPr>
        <w:t xml:space="preserve"> які пізніше </w:t>
      </w:r>
      <w:r w:rsidR="00205E34">
        <w:rPr>
          <w:rFonts w:ascii="Times New Roman" w:hAnsi="Times New Roman" w:cs="Times New Roman"/>
          <w:sz w:val="28"/>
          <w:szCs w:val="28"/>
          <w:lang w:val="uk-UA"/>
        </w:rPr>
        <w:t xml:space="preserve">можуть </w:t>
      </w:r>
      <w:r w:rsidR="007F0FEB">
        <w:rPr>
          <w:rFonts w:ascii="Times New Roman" w:hAnsi="Times New Roman" w:cs="Times New Roman"/>
          <w:sz w:val="28"/>
          <w:szCs w:val="28"/>
          <w:lang w:val="uk-UA"/>
        </w:rPr>
        <w:t>переуклада</w:t>
      </w:r>
      <w:r w:rsidR="00205E34">
        <w:rPr>
          <w:rFonts w:ascii="Times New Roman" w:hAnsi="Times New Roman" w:cs="Times New Roman"/>
          <w:sz w:val="28"/>
          <w:szCs w:val="28"/>
          <w:lang w:val="uk-UA"/>
        </w:rPr>
        <w:t>ти</w:t>
      </w:r>
      <w:r w:rsidR="007F0FEB">
        <w:rPr>
          <w:rFonts w:ascii="Times New Roman" w:hAnsi="Times New Roman" w:cs="Times New Roman"/>
          <w:sz w:val="28"/>
          <w:szCs w:val="28"/>
          <w:lang w:val="uk-UA"/>
        </w:rPr>
        <w:t>ся.</w:t>
      </w:r>
    </w:p>
    <w:p w:rsidR="007F0FEB" w:rsidRDefault="007F0FEB"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Але чомусь </w:t>
      </w:r>
      <w:r w:rsidR="002A6D7D">
        <w:rPr>
          <w:rFonts w:ascii="Times New Roman" w:hAnsi="Times New Roman" w:cs="Times New Roman"/>
          <w:sz w:val="28"/>
          <w:szCs w:val="28"/>
          <w:lang w:val="uk-UA"/>
        </w:rPr>
        <w:t xml:space="preserve">у відділі комунального господарства </w:t>
      </w:r>
      <w:r>
        <w:rPr>
          <w:rFonts w:ascii="Times New Roman" w:hAnsi="Times New Roman" w:cs="Times New Roman"/>
          <w:sz w:val="28"/>
          <w:szCs w:val="28"/>
          <w:lang w:val="uk-UA"/>
        </w:rPr>
        <w:t xml:space="preserve">не було вашого договору, а ви працювали на загальних засадах. Потім ви звільнилися з посади </w:t>
      </w:r>
      <w:r w:rsidR="000A3AB0">
        <w:rPr>
          <w:rFonts w:ascii="Times New Roman" w:hAnsi="Times New Roman" w:cs="Times New Roman"/>
          <w:sz w:val="28"/>
          <w:szCs w:val="28"/>
          <w:lang w:val="uk-UA"/>
        </w:rPr>
        <w:t xml:space="preserve">у зв’язку з </w:t>
      </w:r>
      <w:r w:rsidR="002A6D7D">
        <w:rPr>
          <w:rFonts w:ascii="Times New Roman" w:hAnsi="Times New Roman" w:cs="Times New Roman"/>
          <w:sz w:val="28"/>
          <w:szCs w:val="28"/>
          <w:lang w:val="uk-UA"/>
        </w:rPr>
        <w:t xml:space="preserve">переходом на виборну посаду. І відповідно, зразу призначили керівником Новацького О. Він працював по контракту з визначеними датами. Були моменти, коли хотіли не продовжувати йому контракт. Але в той час </w:t>
      </w:r>
      <w:r w:rsidR="00205E34">
        <w:rPr>
          <w:rFonts w:ascii="Times New Roman" w:hAnsi="Times New Roman" w:cs="Times New Roman"/>
          <w:sz w:val="28"/>
          <w:szCs w:val="28"/>
          <w:lang w:val="uk-UA"/>
        </w:rPr>
        <w:t xml:space="preserve">депутати </w:t>
      </w:r>
      <w:r w:rsidR="002A6D7D">
        <w:rPr>
          <w:rFonts w:ascii="Times New Roman" w:hAnsi="Times New Roman" w:cs="Times New Roman"/>
          <w:sz w:val="28"/>
          <w:szCs w:val="28"/>
          <w:lang w:val="uk-UA"/>
        </w:rPr>
        <w:t xml:space="preserve">проголосували і </w:t>
      </w:r>
      <w:r w:rsidR="00205E34">
        <w:rPr>
          <w:rFonts w:ascii="Times New Roman" w:hAnsi="Times New Roman" w:cs="Times New Roman"/>
          <w:sz w:val="28"/>
          <w:szCs w:val="28"/>
          <w:lang w:val="uk-UA"/>
        </w:rPr>
        <w:t xml:space="preserve">йому </w:t>
      </w:r>
      <w:r w:rsidR="002A6D7D">
        <w:rPr>
          <w:rFonts w:ascii="Times New Roman" w:hAnsi="Times New Roman" w:cs="Times New Roman"/>
          <w:sz w:val="28"/>
          <w:szCs w:val="28"/>
          <w:lang w:val="uk-UA"/>
        </w:rPr>
        <w:t>продовжили контракт. Коли ви були головою районної ради, а він підпорядковувався вам, він сам написав заяву і пішов… І ви призначили в.о. керівника без контракту.</w:t>
      </w:r>
    </w:p>
    <w:p w:rsidR="002A6D7D" w:rsidRDefault="00205E34"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w:t>
      </w:r>
      <w:r w:rsidR="002A6D7D">
        <w:rPr>
          <w:rFonts w:ascii="Times New Roman" w:hAnsi="Times New Roman" w:cs="Times New Roman"/>
          <w:sz w:val="28"/>
          <w:szCs w:val="28"/>
          <w:lang w:val="uk-UA"/>
        </w:rPr>
        <w:t>ут закінчується каденція і ви зразу пишете заяву про повернення на посаду.</w:t>
      </w:r>
    </w:p>
    <w:p w:rsidR="002A6D7D" w:rsidRDefault="002A6D7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Наша комісія розглядала це питання. Ми приймали рішення: рекомендувати голові районної ради оголосити конкурс на посаду. А якщо ви не погоджуєтеся з нашими діями, то ви можете звернутися в суд і оскаржити наше рішення.</w:t>
      </w:r>
    </w:p>
    <w:p w:rsidR="002A6D7D" w:rsidRDefault="002A6D7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Рішення нашої комісії ніхто не бере до уваги. Дякую.</w:t>
      </w:r>
    </w:p>
    <w:p w:rsidR="00E942B6" w:rsidRDefault="00E942B6" w:rsidP="00A03E06">
      <w:pPr>
        <w:spacing w:after="0" w:line="240" w:lineRule="auto"/>
        <w:jc w:val="both"/>
        <w:rPr>
          <w:rFonts w:ascii="Times New Roman" w:hAnsi="Times New Roman" w:cs="Times New Roman"/>
          <w:sz w:val="28"/>
          <w:szCs w:val="28"/>
          <w:lang w:val="uk-UA"/>
        </w:rPr>
      </w:pPr>
    </w:p>
    <w:p w:rsidR="002A6D7D" w:rsidRDefault="002A6D7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w:t>
      </w:r>
      <w:r w:rsidR="00C76243">
        <w:rPr>
          <w:rFonts w:ascii="Times New Roman" w:hAnsi="Times New Roman" w:cs="Times New Roman"/>
          <w:sz w:val="28"/>
          <w:szCs w:val="28"/>
          <w:lang w:val="uk-UA"/>
        </w:rPr>
        <w:t>Рішення комісії має рекомендаційний характер. Також це питання розглядалося і на засіданні Президії районної ради.</w:t>
      </w:r>
    </w:p>
    <w:p w:rsidR="00C76243" w:rsidRDefault="00C76243" w:rsidP="00A03E06">
      <w:pPr>
        <w:spacing w:after="0" w:line="240" w:lineRule="auto"/>
        <w:jc w:val="both"/>
        <w:rPr>
          <w:rFonts w:ascii="Times New Roman" w:hAnsi="Times New Roman" w:cs="Times New Roman"/>
          <w:sz w:val="28"/>
          <w:szCs w:val="28"/>
          <w:lang w:val="uk-UA"/>
        </w:rPr>
      </w:pPr>
    </w:p>
    <w:p w:rsidR="00C76243" w:rsidRDefault="00C7624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М.Пасько: Потрібно просто взяти закони і почитати. Там усе чітко написано…</w:t>
      </w:r>
    </w:p>
    <w:p w:rsidR="00C76243" w:rsidRDefault="00C76243" w:rsidP="00A03E06">
      <w:pPr>
        <w:spacing w:after="0" w:line="240" w:lineRule="auto"/>
        <w:jc w:val="both"/>
        <w:rPr>
          <w:rFonts w:ascii="Times New Roman" w:hAnsi="Times New Roman" w:cs="Times New Roman"/>
          <w:sz w:val="28"/>
          <w:szCs w:val="28"/>
          <w:lang w:val="uk-UA"/>
        </w:rPr>
      </w:pPr>
    </w:p>
    <w:p w:rsidR="00C76243" w:rsidRDefault="00C7624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О.Клімов: Ви підписували контракт, де чітко було прописано термін </w:t>
      </w:r>
      <w:r w:rsidR="00EC184E">
        <w:rPr>
          <w:rFonts w:ascii="Times New Roman" w:hAnsi="Times New Roman" w:cs="Times New Roman"/>
          <w:sz w:val="28"/>
          <w:szCs w:val="28"/>
          <w:lang w:val="uk-UA"/>
        </w:rPr>
        <w:t>«</w:t>
      </w:r>
      <w:r>
        <w:rPr>
          <w:rFonts w:ascii="Times New Roman" w:hAnsi="Times New Roman" w:cs="Times New Roman"/>
          <w:sz w:val="28"/>
          <w:szCs w:val="28"/>
          <w:lang w:val="uk-UA"/>
        </w:rPr>
        <w:t>від і до</w:t>
      </w:r>
      <w:r w:rsidR="00EC184E">
        <w:rPr>
          <w:rFonts w:ascii="Times New Roman" w:hAnsi="Times New Roman" w:cs="Times New Roman"/>
          <w:sz w:val="28"/>
          <w:szCs w:val="28"/>
          <w:lang w:val="uk-UA"/>
        </w:rPr>
        <w:t>»</w:t>
      </w:r>
      <w:r>
        <w:rPr>
          <w:rFonts w:ascii="Times New Roman" w:hAnsi="Times New Roman" w:cs="Times New Roman"/>
          <w:sz w:val="28"/>
          <w:szCs w:val="28"/>
          <w:lang w:val="uk-UA"/>
        </w:rPr>
        <w:t>… І давайте не маніпулювати законодавством.</w:t>
      </w:r>
    </w:p>
    <w:p w:rsidR="00C76243" w:rsidRDefault="00C76243" w:rsidP="00A03E06">
      <w:pPr>
        <w:spacing w:after="0" w:line="240" w:lineRule="auto"/>
        <w:jc w:val="both"/>
        <w:rPr>
          <w:rFonts w:ascii="Times New Roman" w:hAnsi="Times New Roman" w:cs="Times New Roman"/>
          <w:sz w:val="28"/>
          <w:szCs w:val="28"/>
          <w:lang w:val="uk-UA"/>
        </w:rPr>
      </w:pPr>
    </w:p>
    <w:p w:rsidR="00C76243" w:rsidRDefault="00C7624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М.Пасько: Ви говорите неправду.</w:t>
      </w:r>
    </w:p>
    <w:p w:rsidR="00C76243" w:rsidRDefault="00C76243" w:rsidP="00A03E06">
      <w:pPr>
        <w:spacing w:after="0" w:line="240" w:lineRule="auto"/>
        <w:jc w:val="both"/>
        <w:rPr>
          <w:rFonts w:ascii="Times New Roman" w:hAnsi="Times New Roman" w:cs="Times New Roman"/>
          <w:sz w:val="28"/>
          <w:szCs w:val="28"/>
          <w:lang w:val="uk-UA"/>
        </w:rPr>
      </w:pPr>
    </w:p>
    <w:p w:rsidR="00C76243" w:rsidRDefault="00C7624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О.Клімов: У вас в </w:t>
      </w:r>
      <w:r w:rsidR="00EC184E">
        <w:rPr>
          <w:rFonts w:ascii="Times New Roman" w:hAnsi="Times New Roman" w:cs="Times New Roman"/>
          <w:sz w:val="28"/>
          <w:szCs w:val="28"/>
          <w:lang w:val="uk-UA"/>
        </w:rPr>
        <w:t xml:space="preserve">був пролонгований </w:t>
      </w:r>
      <w:r>
        <w:rPr>
          <w:rFonts w:ascii="Times New Roman" w:hAnsi="Times New Roman" w:cs="Times New Roman"/>
          <w:sz w:val="28"/>
          <w:szCs w:val="28"/>
          <w:lang w:val="uk-UA"/>
        </w:rPr>
        <w:t>контракт</w:t>
      </w:r>
      <w:r w:rsidR="00EC184E">
        <w:rPr>
          <w:rFonts w:ascii="Times New Roman" w:hAnsi="Times New Roman" w:cs="Times New Roman"/>
          <w:sz w:val="28"/>
          <w:szCs w:val="28"/>
          <w:lang w:val="uk-UA"/>
        </w:rPr>
        <w:t>? У вас в контракті був зазначений шлях пролонгації?</w:t>
      </w:r>
      <w:r>
        <w:rPr>
          <w:rFonts w:ascii="Times New Roman" w:hAnsi="Times New Roman" w:cs="Times New Roman"/>
          <w:sz w:val="28"/>
          <w:szCs w:val="28"/>
          <w:lang w:val="uk-UA"/>
        </w:rPr>
        <w:t xml:space="preserve"> </w:t>
      </w:r>
    </w:p>
    <w:p w:rsidR="00E942B6" w:rsidRDefault="00E942B6" w:rsidP="00A03E06">
      <w:pPr>
        <w:spacing w:after="0" w:line="240" w:lineRule="auto"/>
        <w:jc w:val="both"/>
        <w:rPr>
          <w:rFonts w:ascii="Times New Roman" w:hAnsi="Times New Roman" w:cs="Times New Roman"/>
          <w:sz w:val="28"/>
          <w:szCs w:val="28"/>
          <w:lang w:val="uk-UA"/>
        </w:rPr>
      </w:pPr>
    </w:p>
    <w:p w:rsidR="00EC184E" w:rsidRDefault="00EC184E"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М.Пасько: Так.</w:t>
      </w:r>
    </w:p>
    <w:p w:rsidR="00EC184E" w:rsidRDefault="00EC184E" w:rsidP="00A03E06">
      <w:pPr>
        <w:spacing w:after="0" w:line="240" w:lineRule="auto"/>
        <w:jc w:val="both"/>
        <w:rPr>
          <w:rFonts w:ascii="Times New Roman" w:hAnsi="Times New Roman" w:cs="Times New Roman"/>
          <w:sz w:val="28"/>
          <w:szCs w:val="28"/>
          <w:lang w:val="uk-UA"/>
        </w:rPr>
      </w:pPr>
    </w:p>
    <w:p w:rsidR="00EC184E" w:rsidRDefault="00EC184E"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І.Клімов: У вас контра</w:t>
      </w:r>
      <w:r w:rsidR="00205E34">
        <w:rPr>
          <w:rFonts w:ascii="Times New Roman" w:hAnsi="Times New Roman" w:cs="Times New Roman"/>
          <w:sz w:val="28"/>
          <w:szCs w:val="28"/>
          <w:lang w:val="uk-UA"/>
        </w:rPr>
        <w:t>кт закінчився в травні без</w:t>
      </w:r>
      <w:r>
        <w:rPr>
          <w:rFonts w:ascii="Times New Roman" w:hAnsi="Times New Roman" w:cs="Times New Roman"/>
          <w:sz w:val="28"/>
          <w:szCs w:val="28"/>
          <w:lang w:val="uk-UA"/>
        </w:rPr>
        <w:t xml:space="preserve"> пролонгації.</w:t>
      </w:r>
    </w:p>
    <w:p w:rsidR="00EC184E" w:rsidRDefault="00EC184E" w:rsidP="00A03E06">
      <w:pPr>
        <w:spacing w:after="0" w:line="240" w:lineRule="auto"/>
        <w:jc w:val="both"/>
        <w:rPr>
          <w:rFonts w:ascii="Times New Roman" w:hAnsi="Times New Roman" w:cs="Times New Roman"/>
          <w:sz w:val="28"/>
          <w:szCs w:val="28"/>
          <w:lang w:val="uk-UA"/>
        </w:rPr>
      </w:pPr>
    </w:p>
    <w:p w:rsidR="00EC184E" w:rsidRDefault="00EC184E"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Щоб в подальшому у нас не виникало таких ситуацій, у Положенні, яке ми будемо приймати на наступній сесії, є чітко прописано, що за подачу заяви </w:t>
      </w:r>
      <w:r w:rsidR="00E91475">
        <w:rPr>
          <w:rFonts w:ascii="Times New Roman" w:hAnsi="Times New Roman" w:cs="Times New Roman"/>
          <w:sz w:val="28"/>
          <w:szCs w:val="28"/>
          <w:lang w:val="uk-UA"/>
        </w:rPr>
        <w:t xml:space="preserve">на продовження контракту </w:t>
      </w:r>
      <w:r>
        <w:rPr>
          <w:rFonts w:ascii="Times New Roman" w:hAnsi="Times New Roman" w:cs="Times New Roman"/>
          <w:sz w:val="28"/>
          <w:szCs w:val="28"/>
          <w:lang w:val="uk-UA"/>
        </w:rPr>
        <w:t xml:space="preserve">відповідає директор. Якщо директор не подав заяву на продовження контракту, то він автоматично звільняється із займаної посади </w:t>
      </w:r>
      <w:r w:rsidR="00E91475">
        <w:rPr>
          <w:rFonts w:ascii="Times New Roman" w:hAnsi="Times New Roman" w:cs="Times New Roman"/>
          <w:sz w:val="28"/>
          <w:szCs w:val="28"/>
          <w:lang w:val="uk-UA"/>
        </w:rPr>
        <w:t>в кінці</w:t>
      </w:r>
      <w:r>
        <w:rPr>
          <w:rFonts w:ascii="Times New Roman" w:hAnsi="Times New Roman" w:cs="Times New Roman"/>
          <w:sz w:val="28"/>
          <w:szCs w:val="28"/>
          <w:lang w:val="uk-UA"/>
        </w:rPr>
        <w:t xml:space="preserve"> контракту.</w:t>
      </w:r>
    </w:p>
    <w:p w:rsidR="003B56C3" w:rsidRDefault="003B56C3" w:rsidP="00A03E06">
      <w:pPr>
        <w:spacing w:after="0" w:line="240" w:lineRule="auto"/>
        <w:jc w:val="both"/>
        <w:rPr>
          <w:rFonts w:ascii="Times New Roman" w:hAnsi="Times New Roman" w:cs="Times New Roman"/>
          <w:sz w:val="28"/>
          <w:szCs w:val="28"/>
          <w:lang w:val="uk-UA"/>
        </w:rPr>
      </w:pPr>
    </w:p>
    <w:p w:rsidR="00EC184E" w:rsidRDefault="00EC184E"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М.Пасько: У законі чітко написано, що якщо по завершенню контракту далі тривають трудові відносини</w:t>
      </w:r>
      <w:r w:rsidR="00E91475">
        <w:rPr>
          <w:rFonts w:ascii="Times New Roman" w:hAnsi="Times New Roman" w:cs="Times New Roman"/>
          <w:sz w:val="28"/>
          <w:szCs w:val="28"/>
          <w:lang w:val="uk-UA"/>
        </w:rPr>
        <w:t>, то контракт продовжується на постійній основі. Той, з ким підписувався контракт, має право подати заяву на продовження контракту.</w:t>
      </w:r>
    </w:p>
    <w:p w:rsidR="00E91475" w:rsidRDefault="00E91475" w:rsidP="00A03E06">
      <w:pPr>
        <w:spacing w:after="0" w:line="240" w:lineRule="auto"/>
        <w:jc w:val="both"/>
        <w:rPr>
          <w:rFonts w:ascii="Times New Roman" w:hAnsi="Times New Roman" w:cs="Times New Roman"/>
          <w:sz w:val="28"/>
          <w:szCs w:val="28"/>
          <w:lang w:val="uk-UA"/>
        </w:rPr>
      </w:pPr>
    </w:p>
    <w:p w:rsidR="00E91475" w:rsidRDefault="00E9147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П.Музичка: Чи була передбачена у вашому бюджеті фінансова підтримка від органів місцевого самоврядування і в якому обсязі?</w:t>
      </w:r>
    </w:p>
    <w:p w:rsidR="00E91475" w:rsidRDefault="00E9147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М.Пасько: В Статуті підприємства записано щодо фінансового плану</w:t>
      </w:r>
      <w:r w:rsidR="00205E3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05E34">
        <w:rPr>
          <w:rFonts w:ascii="Times New Roman" w:hAnsi="Times New Roman" w:cs="Times New Roman"/>
          <w:sz w:val="28"/>
          <w:szCs w:val="28"/>
          <w:lang w:val="uk-UA"/>
        </w:rPr>
        <w:t xml:space="preserve"> Але н</w:t>
      </w:r>
      <w:r>
        <w:rPr>
          <w:rFonts w:ascii="Times New Roman" w:hAnsi="Times New Roman" w:cs="Times New Roman"/>
          <w:sz w:val="28"/>
          <w:szCs w:val="28"/>
          <w:lang w:val="uk-UA"/>
        </w:rPr>
        <w:t>а сьогоднішній день немає програми щодо фінансової підтримки телерадіостудії.</w:t>
      </w:r>
    </w:p>
    <w:p w:rsidR="00E91475" w:rsidRDefault="00E9147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треба надавати підтримку ніякому з підприємств чи засобів масової інформації. Якщо є потреба щодо висвітлення діяльності, то цю послугу можна фін</w:t>
      </w:r>
      <w:r w:rsidR="007D0E65">
        <w:rPr>
          <w:rFonts w:ascii="Times New Roman" w:hAnsi="Times New Roman" w:cs="Times New Roman"/>
          <w:sz w:val="28"/>
          <w:szCs w:val="28"/>
          <w:lang w:val="uk-UA"/>
        </w:rPr>
        <w:t>ансувати прозоро через договори, які можна контролювати.</w:t>
      </w:r>
    </w:p>
    <w:p w:rsidR="007D0E65" w:rsidRDefault="007D0E65" w:rsidP="00A03E06">
      <w:pPr>
        <w:spacing w:after="0" w:line="240" w:lineRule="auto"/>
        <w:jc w:val="both"/>
        <w:rPr>
          <w:rFonts w:ascii="Times New Roman" w:hAnsi="Times New Roman" w:cs="Times New Roman"/>
          <w:sz w:val="28"/>
          <w:szCs w:val="28"/>
          <w:lang w:val="uk-UA"/>
        </w:rPr>
      </w:pPr>
    </w:p>
    <w:p w:rsidR="007D0E65" w:rsidRDefault="007D0E6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П.Музичка: Все пізнається у порівнянні. Аналогічна структура в Радехівському районі щорічно отримує близько мільйона гривень фінансової підтримки.</w:t>
      </w:r>
    </w:p>
    <w:p w:rsidR="007D0E65" w:rsidRDefault="007D0E6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І якщо сьогодні людина </w:t>
      </w:r>
      <w:r w:rsidR="00AD47D9">
        <w:rPr>
          <w:rFonts w:ascii="Times New Roman" w:hAnsi="Times New Roman" w:cs="Times New Roman"/>
          <w:sz w:val="28"/>
          <w:szCs w:val="28"/>
          <w:lang w:val="uk-UA"/>
        </w:rPr>
        <w:t>йде на</w:t>
      </w:r>
      <w:r>
        <w:rPr>
          <w:rFonts w:ascii="Times New Roman" w:hAnsi="Times New Roman" w:cs="Times New Roman"/>
          <w:sz w:val="28"/>
          <w:szCs w:val="28"/>
          <w:lang w:val="uk-UA"/>
        </w:rPr>
        <w:t xml:space="preserve"> посаду </w:t>
      </w:r>
      <w:r w:rsidR="00E110FB">
        <w:rPr>
          <w:rFonts w:ascii="Times New Roman" w:hAnsi="Times New Roman" w:cs="Times New Roman"/>
          <w:sz w:val="28"/>
          <w:szCs w:val="28"/>
          <w:lang w:val="uk-UA"/>
        </w:rPr>
        <w:t>керівника</w:t>
      </w:r>
      <w:r w:rsidR="00AD47D9">
        <w:rPr>
          <w:rFonts w:ascii="Times New Roman" w:hAnsi="Times New Roman" w:cs="Times New Roman"/>
          <w:sz w:val="28"/>
          <w:szCs w:val="28"/>
          <w:lang w:val="uk-UA"/>
        </w:rPr>
        <w:t xml:space="preserve"> комунальн</w:t>
      </w:r>
      <w:r w:rsidR="00E110FB">
        <w:rPr>
          <w:rFonts w:ascii="Times New Roman" w:hAnsi="Times New Roman" w:cs="Times New Roman"/>
          <w:sz w:val="28"/>
          <w:szCs w:val="28"/>
          <w:lang w:val="uk-UA"/>
        </w:rPr>
        <w:t>ого</w:t>
      </w:r>
      <w:r w:rsidR="00205E34">
        <w:rPr>
          <w:rFonts w:ascii="Times New Roman" w:hAnsi="Times New Roman" w:cs="Times New Roman"/>
          <w:sz w:val="28"/>
          <w:szCs w:val="28"/>
          <w:lang w:val="uk-UA"/>
        </w:rPr>
        <w:t xml:space="preserve"> підприємства</w:t>
      </w:r>
      <w:r w:rsidR="00AD47D9">
        <w:rPr>
          <w:rFonts w:ascii="Times New Roman" w:hAnsi="Times New Roman" w:cs="Times New Roman"/>
          <w:sz w:val="28"/>
          <w:szCs w:val="28"/>
          <w:lang w:val="uk-UA"/>
        </w:rPr>
        <w:t xml:space="preserve">, яке </w:t>
      </w:r>
      <w:r w:rsidR="00205E34">
        <w:rPr>
          <w:rFonts w:ascii="Times New Roman" w:hAnsi="Times New Roman" w:cs="Times New Roman"/>
          <w:sz w:val="28"/>
          <w:szCs w:val="28"/>
          <w:lang w:val="uk-UA"/>
        </w:rPr>
        <w:t>не</w:t>
      </w:r>
      <w:r>
        <w:rPr>
          <w:rFonts w:ascii="Times New Roman" w:hAnsi="Times New Roman" w:cs="Times New Roman"/>
          <w:sz w:val="28"/>
          <w:szCs w:val="28"/>
          <w:lang w:val="uk-UA"/>
        </w:rPr>
        <w:t>ма</w:t>
      </w:r>
      <w:r w:rsidR="00AD47D9">
        <w:rPr>
          <w:rFonts w:ascii="Times New Roman" w:hAnsi="Times New Roman" w:cs="Times New Roman"/>
          <w:sz w:val="28"/>
          <w:szCs w:val="28"/>
          <w:lang w:val="uk-UA"/>
        </w:rPr>
        <w:t>є</w:t>
      </w:r>
      <w:r>
        <w:rPr>
          <w:rFonts w:ascii="Times New Roman" w:hAnsi="Times New Roman" w:cs="Times New Roman"/>
          <w:sz w:val="28"/>
          <w:szCs w:val="28"/>
          <w:lang w:val="uk-UA"/>
        </w:rPr>
        <w:t xml:space="preserve"> ніякої фінансової підтримки, то ця людина варта уваги.</w:t>
      </w:r>
    </w:p>
    <w:p w:rsidR="007D0E65" w:rsidRDefault="007D0E65" w:rsidP="00A03E06">
      <w:pPr>
        <w:spacing w:after="0" w:line="240" w:lineRule="auto"/>
        <w:jc w:val="both"/>
        <w:rPr>
          <w:rFonts w:ascii="Times New Roman" w:hAnsi="Times New Roman" w:cs="Times New Roman"/>
          <w:sz w:val="28"/>
          <w:szCs w:val="28"/>
          <w:lang w:val="uk-UA"/>
        </w:rPr>
      </w:pPr>
    </w:p>
    <w:p w:rsidR="007D0E65" w:rsidRDefault="007D0E6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Це питання </w:t>
      </w:r>
      <w:r w:rsidR="00ED6B5F">
        <w:rPr>
          <w:rFonts w:ascii="Times New Roman" w:hAnsi="Times New Roman" w:cs="Times New Roman"/>
          <w:sz w:val="28"/>
          <w:szCs w:val="28"/>
          <w:lang w:val="uk-UA"/>
        </w:rPr>
        <w:t>мал</w:t>
      </w:r>
      <w:r>
        <w:rPr>
          <w:rFonts w:ascii="Times New Roman" w:hAnsi="Times New Roman" w:cs="Times New Roman"/>
          <w:sz w:val="28"/>
          <w:szCs w:val="28"/>
          <w:lang w:val="uk-UA"/>
        </w:rPr>
        <w:t xml:space="preserve">о бути винесено на </w:t>
      </w:r>
      <w:r w:rsidR="00ED6B5F">
        <w:rPr>
          <w:rFonts w:ascii="Times New Roman" w:hAnsi="Times New Roman" w:cs="Times New Roman"/>
          <w:sz w:val="28"/>
          <w:szCs w:val="28"/>
          <w:lang w:val="uk-UA"/>
        </w:rPr>
        <w:t xml:space="preserve">розгляд </w:t>
      </w:r>
      <w:r>
        <w:rPr>
          <w:rFonts w:ascii="Times New Roman" w:hAnsi="Times New Roman" w:cs="Times New Roman"/>
          <w:sz w:val="28"/>
          <w:szCs w:val="28"/>
          <w:lang w:val="uk-UA"/>
        </w:rPr>
        <w:t>сесії. Але на посаду голови районної ради п.Микола йшов з посади директора ТРК «Сокаль». Тому у нього є повне право повернутися назад на цю посаду.</w:t>
      </w:r>
    </w:p>
    <w:p w:rsidR="007D0E65" w:rsidRDefault="007D0E65" w:rsidP="00A03E06">
      <w:pPr>
        <w:spacing w:after="0" w:line="240" w:lineRule="auto"/>
        <w:jc w:val="both"/>
        <w:rPr>
          <w:rFonts w:ascii="Times New Roman" w:hAnsi="Times New Roman" w:cs="Times New Roman"/>
          <w:sz w:val="28"/>
          <w:szCs w:val="28"/>
          <w:lang w:val="uk-UA"/>
        </w:rPr>
      </w:pPr>
    </w:p>
    <w:p w:rsidR="007D0E65" w:rsidRDefault="00E110FB"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І.Шиба: Що ви збираєтесь </w:t>
      </w:r>
      <w:r w:rsidR="007D0E65">
        <w:rPr>
          <w:rFonts w:ascii="Times New Roman" w:hAnsi="Times New Roman" w:cs="Times New Roman"/>
          <w:sz w:val="28"/>
          <w:szCs w:val="28"/>
          <w:lang w:val="uk-UA"/>
        </w:rPr>
        <w:t xml:space="preserve">робити крім того, що вивчити </w:t>
      </w:r>
      <w:r>
        <w:rPr>
          <w:rFonts w:ascii="Times New Roman" w:hAnsi="Times New Roman" w:cs="Times New Roman"/>
          <w:sz w:val="28"/>
          <w:szCs w:val="28"/>
          <w:lang w:val="uk-UA"/>
        </w:rPr>
        <w:t>документацію і налагодити стосунки</w:t>
      </w:r>
      <w:r w:rsidR="007D0E65">
        <w:rPr>
          <w:rFonts w:ascii="Times New Roman" w:hAnsi="Times New Roman" w:cs="Times New Roman"/>
          <w:sz w:val="28"/>
          <w:szCs w:val="28"/>
          <w:lang w:val="uk-UA"/>
        </w:rPr>
        <w:t xml:space="preserve"> із засновником?</w:t>
      </w:r>
    </w:p>
    <w:p w:rsidR="00E91475" w:rsidRDefault="00E91475" w:rsidP="00A03E06">
      <w:pPr>
        <w:spacing w:after="0" w:line="240" w:lineRule="auto"/>
        <w:jc w:val="both"/>
        <w:rPr>
          <w:rFonts w:ascii="Times New Roman" w:hAnsi="Times New Roman" w:cs="Times New Roman"/>
          <w:sz w:val="28"/>
          <w:szCs w:val="28"/>
          <w:lang w:val="uk-UA"/>
        </w:rPr>
      </w:pPr>
    </w:p>
    <w:p w:rsidR="000C00CE" w:rsidRDefault="00ED6B5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М.Пасько: Вивести підприємство з економічн</w:t>
      </w:r>
      <w:r w:rsidR="00205E34">
        <w:rPr>
          <w:rFonts w:ascii="Times New Roman" w:hAnsi="Times New Roman" w:cs="Times New Roman"/>
          <w:sz w:val="28"/>
          <w:szCs w:val="28"/>
          <w:lang w:val="uk-UA"/>
        </w:rPr>
        <w:t>ої</w:t>
      </w:r>
      <w:r>
        <w:rPr>
          <w:rFonts w:ascii="Times New Roman" w:hAnsi="Times New Roman" w:cs="Times New Roman"/>
          <w:sz w:val="28"/>
          <w:szCs w:val="28"/>
          <w:lang w:val="uk-UA"/>
        </w:rPr>
        <w:t xml:space="preserve"> проблеми. Це – основне завдання, бо там уже є проблеми з виплатою заробітної плати. Також потр</w:t>
      </w:r>
      <w:r w:rsidR="00E110FB">
        <w:rPr>
          <w:rFonts w:ascii="Times New Roman" w:hAnsi="Times New Roman" w:cs="Times New Roman"/>
          <w:sz w:val="28"/>
          <w:szCs w:val="28"/>
          <w:lang w:val="uk-UA"/>
        </w:rPr>
        <w:t>ібно визначитись, що засновник хоче</w:t>
      </w:r>
      <w:r>
        <w:rPr>
          <w:rFonts w:ascii="Times New Roman" w:hAnsi="Times New Roman" w:cs="Times New Roman"/>
          <w:sz w:val="28"/>
          <w:szCs w:val="28"/>
          <w:lang w:val="uk-UA"/>
        </w:rPr>
        <w:t xml:space="preserve"> від підприємства. І відповідно до цього тоді</w:t>
      </w:r>
      <w:r w:rsidR="0064653B">
        <w:rPr>
          <w:rFonts w:ascii="Times New Roman" w:hAnsi="Times New Roman" w:cs="Times New Roman"/>
          <w:sz w:val="28"/>
          <w:szCs w:val="28"/>
          <w:lang w:val="uk-UA"/>
        </w:rPr>
        <w:t xml:space="preserve"> і діяти… Але в першу чергу </w:t>
      </w:r>
      <w:r>
        <w:rPr>
          <w:rFonts w:ascii="Times New Roman" w:hAnsi="Times New Roman" w:cs="Times New Roman"/>
          <w:sz w:val="28"/>
          <w:szCs w:val="28"/>
          <w:lang w:val="uk-UA"/>
        </w:rPr>
        <w:t xml:space="preserve">потрібно не допустити заборгованості по </w:t>
      </w:r>
      <w:r w:rsidR="00E110FB">
        <w:rPr>
          <w:rFonts w:ascii="Times New Roman" w:hAnsi="Times New Roman" w:cs="Times New Roman"/>
          <w:sz w:val="28"/>
          <w:szCs w:val="28"/>
          <w:lang w:val="uk-UA"/>
        </w:rPr>
        <w:t>оплаті праці</w:t>
      </w:r>
      <w:r>
        <w:rPr>
          <w:rFonts w:ascii="Times New Roman" w:hAnsi="Times New Roman" w:cs="Times New Roman"/>
          <w:sz w:val="28"/>
          <w:szCs w:val="28"/>
          <w:lang w:val="uk-UA"/>
        </w:rPr>
        <w:t xml:space="preserve">. </w:t>
      </w:r>
      <w:r w:rsidR="000C00CE">
        <w:rPr>
          <w:rFonts w:ascii="Times New Roman" w:hAnsi="Times New Roman" w:cs="Times New Roman"/>
          <w:sz w:val="28"/>
          <w:szCs w:val="28"/>
          <w:lang w:val="uk-UA"/>
        </w:rPr>
        <w:t>Тут потрібно працювати і з засновником, і з рекламодавцем.</w:t>
      </w:r>
    </w:p>
    <w:p w:rsidR="00ED6B5F" w:rsidRDefault="000C00CE"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І друге питання: у яких обсягах висвітлювати діяльність органу місцевого самоврядування? Це є чітко прописано у законах. І під це завдання засновник повинен формувати фінансовий ресурс.</w:t>
      </w:r>
    </w:p>
    <w:p w:rsidR="00ED6B5F" w:rsidRDefault="00ED6B5F" w:rsidP="00A03E06">
      <w:pPr>
        <w:spacing w:after="0" w:line="240" w:lineRule="auto"/>
        <w:jc w:val="both"/>
        <w:rPr>
          <w:rFonts w:ascii="Times New Roman" w:hAnsi="Times New Roman" w:cs="Times New Roman"/>
          <w:sz w:val="28"/>
          <w:szCs w:val="28"/>
          <w:lang w:val="uk-UA"/>
        </w:rPr>
      </w:pPr>
    </w:p>
    <w:p w:rsidR="000C00CE" w:rsidRDefault="000C00CE"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Г.Воловенко: Мене</w:t>
      </w:r>
      <w:r w:rsidR="00205E34">
        <w:rPr>
          <w:rFonts w:ascii="Times New Roman" w:hAnsi="Times New Roman" w:cs="Times New Roman"/>
          <w:sz w:val="28"/>
          <w:szCs w:val="28"/>
          <w:lang w:val="uk-UA"/>
        </w:rPr>
        <w:t xml:space="preserve">, як депутата, </w:t>
      </w:r>
      <w:r>
        <w:rPr>
          <w:rFonts w:ascii="Times New Roman" w:hAnsi="Times New Roman" w:cs="Times New Roman"/>
          <w:sz w:val="28"/>
          <w:szCs w:val="28"/>
          <w:lang w:val="uk-UA"/>
        </w:rPr>
        <w:t xml:space="preserve"> цікавить</w:t>
      </w:r>
      <w:r w:rsidR="00205E34">
        <w:rPr>
          <w:rFonts w:ascii="Times New Roman" w:hAnsi="Times New Roman" w:cs="Times New Roman"/>
          <w:sz w:val="28"/>
          <w:szCs w:val="28"/>
          <w:lang w:val="uk-UA"/>
        </w:rPr>
        <w:t xml:space="preserve"> ваше</w:t>
      </w:r>
      <w:r>
        <w:rPr>
          <w:rFonts w:ascii="Times New Roman" w:hAnsi="Times New Roman" w:cs="Times New Roman"/>
          <w:sz w:val="28"/>
          <w:szCs w:val="28"/>
          <w:lang w:val="uk-UA"/>
        </w:rPr>
        <w:t xml:space="preserve"> став</w:t>
      </w:r>
      <w:r w:rsidR="00205E34">
        <w:rPr>
          <w:rFonts w:ascii="Times New Roman" w:hAnsi="Times New Roman" w:cs="Times New Roman"/>
          <w:sz w:val="28"/>
          <w:szCs w:val="28"/>
          <w:lang w:val="uk-UA"/>
        </w:rPr>
        <w:t>лення</w:t>
      </w:r>
      <w:r>
        <w:rPr>
          <w:rFonts w:ascii="Times New Roman" w:hAnsi="Times New Roman" w:cs="Times New Roman"/>
          <w:sz w:val="28"/>
          <w:szCs w:val="28"/>
          <w:lang w:val="uk-UA"/>
        </w:rPr>
        <w:t xml:space="preserve"> до того,  щоб у телерадіокомпанії  «Сокаль» </w:t>
      </w:r>
      <w:r w:rsidR="007A060C">
        <w:rPr>
          <w:rFonts w:ascii="Times New Roman" w:hAnsi="Times New Roman" w:cs="Times New Roman"/>
          <w:sz w:val="28"/>
          <w:szCs w:val="28"/>
          <w:lang w:val="uk-UA"/>
        </w:rPr>
        <w:t xml:space="preserve"> була  така тема, як </w:t>
      </w:r>
      <w:r>
        <w:rPr>
          <w:rFonts w:ascii="Times New Roman" w:hAnsi="Times New Roman" w:cs="Times New Roman"/>
          <w:sz w:val="28"/>
          <w:szCs w:val="28"/>
          <w:lang w:val="uk-UA"/>
        </w:rPr>
        <w:t xml:space="preserve"> «</w:t>
      </w:r>
      <w:r w:rsidR="007A060C">
        <w:rPr>
          <w:rFonts w:ascii="Times New Roman" w:hAnsi="Times New Roman" w:cs="Times New Roman"/>
          <w:sz w:val="28"/>
          <w:szCs w:val="28"/>
          <w:lang w:val="uk-UA"/>
        </w:rPr>
        <w:t>Година</w:t>
      </w:r>
      <w:r>
        <w:rPr>
          <w:rFonts w:ascii="Times New Roman" w:hAnsi="Times New Roman" w:cs="Times New Roman"/>
          <w:sz w:val="28"/>
          <w:szCs w:val="28"/>
          <w:lang w:val="uk-UA"/>
        </w:rPr>
        <w:t xml:space="preserve"> депутата»? </w:t>
      </w:r>
      <w:r w:rsidR="007A060C">
        <w:rPr>
          <w:rFonts w:ascii="Times New Roman" w:hAnsi="Times New Roman" w:cs="Times New Roman"/>
          <w:sz w:val="28"/>
          <w:szCs w:val="28"/>
          <w:lang w:val="uk-UA"/>
        </w:rPr>
        <w:t xml:space="preserve">У студію запрошуватимуть депутатів, які зі своєї точки зору будуть висвітлювати ті події, які відбуваються і в районній раді, і на теренах Червоноградського району. </w:t>
      </w:r>
    </w:p>
    <w:p w:rsidR="007A060C" w:rsidRDefault="007A060C" w:rsidP="00A03E06">
      <w:pPr>
        <w:spacing w:after="0" w:line="240" w:lineRule="auto"/>
        <w:jc w:val="both"/>
        <w:rPr>
          <w:rFonts w:ascii="Times New Roman" w:hAnsi="Times New Roman" w:cs="Times New Roman"/>
          <w:sz w:val="28"/>
          <w:szCs w:val="28"/>
          <w:lang w:val="uk-UA"/>
        </w:rPr>
      </w:pPr>
    </w:p>
    <w:p w:rsidR="007A060C" w:rsidRDefault="007A060C"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М.Пасько: У мене є конкретна до вас пропозиція. Тут головне «виписати правила гри». Це можна відобразити у договорі між телерадіокомпанією і засновником. І виписати процедуру, як це має бути, щоб ніхто не був ображений.</w:t>
      </w:r>
    </w:p>
    <w:p w:rsidR="00ED6B5F" w:rsidRDefault="007A060C"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 підтримую таку пропозицію.</w:t>
      </w:r>
    </w:p>
    <w:p w:rsidR="007A060C" w:rsidRDefault="007A060C" w:rsidP="00A03E06">
      <w:pPr>
        <w:spacing w:after="0" w:line="240" w:lineRule="auto"/>
        <w:jc w:val="both"/>
        <w:rPr>
          <w:rFonts w:ascii="Times New Roman" w:hAnsi="Times New Roman" w:cs="Times New Roman"/>
          <w:sz w:val="28"/>
          <w:szCs w:val="28"/>
          <w:lang w:val="uk-UA"/>
        </w:rPr>
      </w:pPr>
    </w:p>
    <w:p w:rsidR="0023418F" w:rsidRDefault="007A060C" w:rsidP="0023418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А.Дяченко: В разі повернення вас на цю посаду, ви б мали</w:t>
      </w:r>
      <w:r w:rsidR="003E2206">
        <w:rPr>
          <w:rFonts w:ascii="Times New Roman" w:hAnsi="Times New Roman" w:cs="Times New Roman"/>
          <w:sz w:val="28"/>
          <w:szCs w:val="28"/>
          <w:lang w:val="uk-UA"/>
        </w:rPr>
        <w:t xml:space="preserve"> представити стратегічний план розвитку телерадіокомпанії. Пані Марія, яка виконувала обов’язки директора, зверталася щодо отримання кредиту на виплату заробітної плати. Я казав тоді</w:t>
      </w:r>
      <w:r w:rsidR="0023418F">
        <w:rPr>
          <w:rFonts w:ascii="Times New Roman" w:hAnsi="Times New Roman" w:cs="Times New Roman"/>
          <w:sz w:val="28"/>
          <w:szCs w:val="28"/>
          <w:lang w:val="uk-UA"/>
        </w:rPr>
        <w:t>, що можна брати кредит, тільки треба розуміти з чого його повертати. Тому ми повинні знати</w:t>
      </w:r>
      <w:r w:rsidR="00205E34">
        <w:rPr>
          <w:rFonts w:ascii="Times New Roman" w:hAnsi="Times New Roman" w:cs="Times New Roman"/>
          <w:sz w:val="28"/>
          <w:szCs w:val="28"/>
          <w:lang w:val="uk-UA"/>
        </w:rPr>
        <w:t xml:space="preserve"> </w:t>
      </w:r>
      <w:r w:rsidR="0023418F">
        <w:rPr>
          <w:rFonts w:ascii="Times New Roman" w:hAnsi="Times New Roman" w:cs="Times New Roman"/>
          <w:sz w:val="28"/>
          <w:szCs w:val="28"/>
          <w:lang w:val="uk-UA"/>
        </w:rPr>
        <w:t xml:space="preserve"> фінансовий стан підприємства. </w:t>
      </w:r>
    </w:p>
    <w:p w:rsidR="007A060C" w:rsidRDefault="0023418F" w:rsidP="0023418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цим я хочу знати,  чи могли б ви протягом певного періоду часу надати стратегію розвитку ТРК «Сокаль»? Бо ми б хотіли, щоб такий потужний медіа-інструмент   використовувався в інтересах громади і району.</w:t>
      </w:r>
    </w:p>
    <w:p w:rsidR="0023418F" w:rsidRDefault="0023418F" w:rsidP="0023418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М.Пасько: Щоб скласти такий стратегічний план мені необхідно знати позицію і думку засновника. Думаю, що протягом місяця такий план ми зможемо надати.</w:t>
      </w:r>
    </w:p>
    <w:p w:rsidR="0023418F" w:rsidRDefault="0023418F" w:rsidP="0023418F">
      <w:pPr>
        <w:spacing w:after="0" w:line="240" w:lineRule="auto"/>
        <w:jc w:val="both"/>
        <w:rPr>
          <w:rFonts w:ascii="Times New Roman" w:hAnsi="Times New Roman" w:cs="Times New Roman"/>
          <w:sz w:val="28"/>
          <w:szCs w:val="28"/>
          <w:lang w:val="uk-UA"/>
        </w:rPr>
      </w:pPr>
    </w:p>
    <w:p w:rsidR="0023418F" w:rsidRDefault="0023418F" w:rsidP="0023418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І.Шиба: Чи ви законно </w:t>
      </w:r>
      <w:r w:rsidR="000C6889">
        <w:rPr>
          <w:rFonts w:ascii="Times New Roman" w:hAnsi="Times New Roman" w:cs="Times New Roman"/>
          <w:sz w:val="28"/>
          <w:szCs w:val="28"/>
          <w:lang w:val="uk-UA"/>
        </w:rPr>
        <w:t>перебували</w:t>
      </w:r>
      <w:r>
        <w:rPr>
          <w:rFonts w:ascii="Times New Roman" w:hAnsi="Times New Roman" w:cs="Times New Roman"/>
          <w:sz w:val="28"/>
          <w:szCs w:val="28"/>
          <w:lang w:val="uk-UA"/>
        </w:rPr>
        <w:t xml:space="preserve"> на посаді з 2011 року?</w:t>
      </w:r>
    </w:p>
    <w:p w:rsidR="0023418F" w:rsidRDefault="0023418F" w:rsidP="0023418F">
      <w:pPr>
        <w:spacing w:after="0" w:line="240" w:lineRule="auto"/>
        <w:jc w:val="both"/>
        <w:rPr>
          <w:rFonts w:ascii="Times New Roman" w:hAnsi="Times New Roman" w:cs="Times New Roman"/>
          <w:sz w:val="28"/>
          <w:szCs w:val="28"/>
          <w:lang w:val="uk-UA"/>
        </w:rPr>
      </w:pPr>
    </w:p>
    <w:p w:rsidR="000C6889" w:rsidRDefault="0023418F" w:rsidP="0023418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М.Пасько: </w:t>
      </w:r>
      <w:r w:rsidR="000C6889">
        <w:rPr>
          <w:rFonts w:ascii="Times New Roman" w:hAnsi="Times New Roman" w:cs="Times New Roman"/>
          <w:sz w:val="28"/>
          <w:szCs w:val="28"/>
          <w:lang w:val="uk-UA"/>
        </w:rPr>
        <w:t xml:space="preserve">Комісія зверталася з цього приводу у правоохоронні органи. </w:t>
      </w:r>
      <w:r>
        <w:rPr>
          <w:rFonts w:ascii="Times New Roman" w:hAnsi="Times New Roman" w:cs="Times New Roman"/>
          <w:sz w:val="28"/>
          <w:szCs w:val="28"/>
          <w:lang w:val="uk-UA"/>
        </w:rPr>
        <w:t xml:space="preserve">Такі оцінки </w:t>
      </w:r>
      <w:r w:rsidR="000C6889">
        <w:rPr>
          <w:rFonts w:ascii="Times New Roman" w:hAnsi="Times New Roman" w:cs="Times New Roman"/>
          <w:sz w:val="28"/>
          <w:szCs w:val="28"/>
          <w:lang w:val="uk-UA"/>
        </w:rPr>
        <w:t>самостійно не даються, а даються відповідними органами.</w:t>
      </w:r>
    </w:p>
    <w:p w:rsidR="000C6889" w:rsidRDefault="000C6889" w:rsidP="0023418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Чи я законно займав посаду? </w:t>
      </w:r>
      <w:r w:rsidR="00516E2A">
        <w:rPr>
          <w:rFonts w:ascii="Times New Roman" w:hAnsi="Times New Roman" w:cs="Times New Roman"/>
          <w:sz w:val="28"/>
          <w:szCs w:val="28"/>
          <w:lang w:val="uk-UA"/>
        </w:rPr>
        <w:t xml:space="preserve">Звичайно, що </w:t>
      </w:r>
      <w:r>
        <w:rPr>
          <w:rFonts w:ascii="Times New Roman" w:hAnsi="Times New Roman" w:cs="Times New Roman"/>
          <w:sz w:val="28"/>
          <w:szCs w:val="28"/>
          <w:lang w:val="uk-UA"/>
        </w:rPr>
        <w:t>законно.</w:t>
      </w:r>
    </w:p>
    <w:p w:rsidR="00516E2A" w:rsidRDefault="00516E2A" w:rsidP="00A03E06">
      <w:pPr>
        <w:spacing w:after="0" w:line="240" w:lineRule="auto"/>
        <w:jc w:val="both"/>
        <w:rPr>
          <w:rFonts w:ascii="Times New Roman" w:hAnsi="Times New Roman" w:cs="Times New Roman"/>
          <w:sz w:val="28"/>
          <w:szCs w:val="28"/>
          <w:lang w:val="uk-UA"/>
        </w:rPr>
      </w:pPr>
    </w:p>
    <w:p w:rsidR="00516E2A" w:rsidRDefault="00516E2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І.Шиба: Щодо коштів, які виплачуватимуться телерадіокомпанії з районного бюджету за висвітлення діяльності. Яка це буде частка від загальних надходжень?</w:t>
      </w:r>
    </w:p>
    <w:p w:rsidR="00516E2A" w:rsidRDefault="00516E2A" w:rsidP="00A03E06">
      <w:pPr>
        <w:spacing w:after="0" w:line="240" w:lineRule="auto"/>
        <w:jc w:val="both"/>
        <w:rPr>
          <w:rFonts w:ascii="Times New Roman" w:hAnsi="Times New Roman" w:cs="Times New Roman"/>
          <w:sz w:val="28"/>
          <w:szCs w:val="28"/>
          <w:lang w:val="uk-UA"/>
        </w:rPr>
      </w:pPr>
    </w:p>
    <w:p w:rsidR="00516E2A" w:rsidRDefault="00516E2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М.Пасько: Яку ви затвердите, така і буде. Можна взяти фінансові звіти телерадіокомпанії за останні п’ять років і там видно, яка була частка фінансування з боку районного бюджету.</w:t>
      </w:r>
    </w:p>
    <w:p w:rsidR="00516E2A" w:rsidRDefault="00516E2A" w:rsidP="00A03E06">
      <w:pPr>
        <w:spacing w:after="0" w:line="240" w:lineRule="auto"/>
        <w:jc w:val="both"/>
        <w:rPr>
          <w:rFonts w:ascii="Times New Roman" w:hAnsi="Times New Roman" w:cs="Times New Roman"/>
          <w:sz w:val="28"/>
          <w:szCs w:val="28"/>
          <w:lang w:val="uk-UA"/>
        </w:rPr>
      </w:pPr>
    </w:p>
    <w:p w:rsidR="00516E2A" w:rsidRDefault="00516E2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І.Шиба: Скільки часу вам потрібно, щоб вивести підприємство з боргів?</w:t>
      </w:r>
    </w:p>
    <w:p w:rsidR="00516E2A" w:rsidRDefault="00516E2A" w:rsidP="00A03E06">
      <w:pPr>
        <w:spacing w:after="0" w:line="240" w:lineRule="auto"/>
        <w:jc w:val="both"/>
        <w:rPr>
          <w:rFonts w:ascii="Times New Roman" w:hAnsi="Times New Roman" w:cs="Times New Roman"/>
          <w:sz w:val="28"/>
          <w:szCs w:val="28"/>
          <w:lang w:val="uk-UA"/>
        </w:rPr>
      </w:pPr>
    </w:p>
    <w:p w:rsidR="00516E2A" w:rsidRDefault="00516E2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М.Пасько: На сьогоднішній день я не дам вам конкретної відповіді. Тому я готовий в місячний термін подати фінансовий план і там будуть вказані конкретні шляхи і терміни… Хоч</w:t>
      </w:r>
      <w:r w:rsidR="005B3615">
        <w:rPr>
          <w:rFonts w:ascii="Times New Roman" w:hAnsi="Times New Roman" w:cs="Times New Roman"/>
          <w:sz w:val="28"/>
          <w:szCs w:val="28"/>
          <w:lang w:val="uk-UA"/>
        </w:rPr>
        <w:t>а</w:t>
      </w:r>
      <w:r>
        <w:rPr>
          <w:rFonts w:ascii="Times New Roman" w:hAnsi="Times New Roman" w:cs="Times New Roman"/>
          <w:sz w:val="28"/>
          <w:szCs w:val="28"/>
          <w:lang w:val="uk-UA"/>
        </w:rPr>
        <w:t xml:space="preserve"> на сьогоднішній день підприємство не є збитковим. А по результатах року воно є прибутковим.</w:t>
      </w:r>
    </w:p>
    <w:p w:rsidR="00516E2A" w:rsidRDefault="00516E2A" w:rsidP="00A03E06">
      <w:pPr>
        <w:spacing w:after="0" w:line="240" w:lineRule="auto"/>
        <w:jc w:val="both"/>
        <w:rPr>
          <w:rFonts w:ascii="Times New Roman" w:hAnsi="Times New Roman" w:cs="Times New Roman"/>
          <w:sz w:val="28"/>
          <w:szCs w:val="28"/>
          <w:lang w:val="uk-UA"/>
        </w:rPr>
      </w:pPr>
    </w:p>
    <w:p w:rsidR="00516E2A" w:rsidRDefault="00516E2A"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Ще є запитання? Немає?</w:t>
      </w:r>
    </w:p>
    <w:p w:rsidR="00184823" w:rsidRDefault="00516E2A" w:rsidP="00516E2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Тоді ставлю на голосування</w:t>
      </w:r>
      <w:r w:rsidR="00184823">
        <w:rPr>
          <w:rFonts w:ascii="Times New Roman" w:hAnsi="Times New Roman" w:cs="Times New Roman"/>
          <w:sz w:val="28"/>
          <w:szCs w:val="28"/>
          <w:lang w:val="uk-UA"/>
        </w:rPr>
        <w:t xml:space="preserve"> проект рішення по даному питанню  за основу.</w:t>
      </w:r>
    </w:p>
    <w:p w:rsidR="00C63789" w:rsidRDefault="009E1624"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 хочу попередити про конфлікт інтересів і я не голосую.</w:t>
      </w:r>
    </w:p>
    <w:p w:rsidR="009E1624" w:rsidRDefault="009E1624" w:rsidP="00A03E06">
      <w:pPr>
        <w:spacing w:after="0" w:line="240" w:lineRule="auto"/>
        <w:jc w:val="both"/>
        <w:rPr>
          <w:rFonts w:ascii="Times New Roman" w:hAnsi="Times New Roman" w:cs="Times New Roman"/>
          <w:sz w:val="28"/>
          <w:szCs w:val="28"/>
          <w:lang w:val="uk-UA"/>
        </w:rPr>
      </w:pPr>
    </w:p>
    <w:p w:rsidR="00184823" w:rsidRDefault="00184823" w:rsidP="0018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- 20</w:t>
      </w:r>
    </w:p>
    <w:p w:rsidR="00184823" w:rsidRDefault="00184823" w:rsidP="0018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- 1</w:t>
      </w:r>
    </w:p>
    <w:p w:rsidR="00184823" w:rsidRDefault="00184823" w:rsidP="0018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- 8</w:t>
      </w:r>
    </w:p>
    <w:p w:rsidR="00184823" w:rsidRDefault="00184823" w:rsidP="0018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- 5</w:t>
      </w:r>
    </w:p>
    <w:p w:rsidR="00184823" w:rsidRDefault="00184823" w:rsidP="001848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- 8</w:t>
      </w:r>
    </w:p>
    <w:p w:rsidR="00184823" w:rsidRDefault="00184823" w:rsidP="00184823">
      <w:pPr>
        <w:ind w:right="41"/>
        <w:jc w:val="both"/>
        <w:rPr>
          <w:b/>
          <w:color w:val="000000"/>
          <w:sz w:val="28"/>
          <w:szCs w:val="28"/>
          <w:lang w:val="uk-UA"/>
        </w:rPr>
      </w:pPr>
      <w:r>
        <w:rPr>
          <w:rFonts w:ascii="Times New Roman" w:hAnsi="Times New Roman" w:cs="Times New Roman"/>
          <w:sz w:val="28"/>
          <w:szCs w:val="28"/>
          <w:lang w:val="uk-UA"/>
        </w:rPr>
        <w:t xml:space="preserve">                                всього -42</w:t>
      </w:r>
    </w:p>
    <w:p w:rsidR="00C63789" w:rsidRDefault="0018482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не прийнято.</w:t>
      </w:r>
    </w:p>
    <w:p w:rsidR="00184823" w:rsidRDefault="00184823" w:rsidP="00A03E06">
      <w:pPr>
        <w:spacing w:after="0" w:line="240" w:lineRule="auto"/>
        <w:jc w:val="both"/>
        <w:rPr>
          <w:rFonts w:ascii="Times New Roman" w:hAnsi="Times New Roman" w:cs="Times New Roman"/>
          <w:sz w:val="28"/>
          <w:szCs w:val="28"/>
          <w:lang w:val="uk-UA"/>
        </w:rPr>
      </w:pPr>
    </w:p>
    <w:p w:rsidR="00CC0AFC" w:rsidRDefault="00CC0AFC" w:rsidP="00A03E06">
      <w:pPr>
        <w:spacing w:after="0" w:line="240" w:lineRule="auto"/>
        <w:jc w:val="both"/>
        <w:rPr>
          <w:rFonts w:ascii="Times New Roman" w:hAnsi="Times New Roman" w:cs="Times New Roman"/>
          <w:bCs/>
          <w:spacing w:val="-6"/>
          <w:sz w:val="28"/>
          <w:szCs w:val="28"/>
          <w:lang w:val="uk-UA" w:eastAsia="uk-UA"/>
        </w:rPr>
      </w:pPr>
      <w:r w:rsidRPr="00CC0AFC">
        <w:rPr>
          <w:rFonts w:ascii="Times New Roman" w:hAnsi="Times New Roman" w:cs="Times New Roman"/>
          <w:sz w:val="28"/>
          <w:szCs w:val="28"/>
          <w:lang w:val="uk-UA"/>
        </w:rPr>
        <w:t>СЛУХАЛИ:</w:t>
      </w:r>
      <w:r w:rsidR="003B56C3">
        <w:rPr>
          <w:rFonts w:ascii="Times New Roman" w:hAnsi="Times New Roman" w:cs="Times New Roman"/>
          <w:sz w:val="28"/>
          <w:szCs w:val="28"/>
          <w:lang w:val="uk-UA"/>
        </w:rPr>
        <w:t xml:space="preserve"> </w:t>
      </w:r>
      <w:hyperlink r:id="rId18" w:tooltip="Про створення тимчасової контрольної комісії з питань вивчення заборгованості та діяльності ДП " w:history="1">
        <w:r w:rsidRPr="00CC0AFC">
          <w:rPr>
            <w:rFonts w:ascii="Times New Roman" w:hAnsi="Times New Roman" w:cs="Times New Roman"/>
            <w:bCs/>
            <w:spacing w:val="-6"/>
            <w:sz w:val="28"/>
            <w:szCs w:val="28"/>
            <w:lang w:val="uk-UA" w:eastAsia="uk-UA"/>
          </w:rPr>
          <w:t>Про створення тимчасової контрольної комісії з питань вивчення заборгованості та діяльності ДП «Львіввугілля», відокремлених підрозділів та ПрАТ «Шахта «Надія»</w:t>
        </w:r>
      </w:hyperlink>
      <w:r>
        <w:rPr>
          <w:rFonts w:ascii="Times New Roman" w:hAnsi="Times New Roman" w:cs="Times New Roman"/>
          <w:bCs/>
          <w:spacing w:val="-6"/>
          <w:sz w:val="28"/>
          <w:szCs w:val="28"/>
          <w:lang w:val="uk-UA" w:eastAsia="uk-UA"/>
        </w:rPr>
        <w:t>.</w:t>
      </w:r>
    </w:p>
    <w:p w:rsidR="00CC0AFC" w:rsidRDefault="009E1624" w:rsidP="00A03E06">
      <w:pPr>
        <w:spacing w:after="0" w:line="240" w:lineRule="auto"/>
        <w:jc w:val="both"/>
        <w:rPr>
          <w:rFonts w:ascii="Times New Roman" w:hAnsi="Times New Roman" w:cs="Times New Roman"/>
          <w:bCs/>
          <w:spacing w:val="-6"/>
          <w:sz w:val="28"/>
          <w:szCs w:val="28"/>
          <w:lang w:val="uk-UA" w:eastAsia="uk-UA"/>
        </w:rPr>
      </w:pPr>
      <w:r>
        <w:rPr>
          <w:rFonts w:ascii="Times New Roman" w:hAnsi="Times New Roman" w:cs="Times New Roman"/>
          <w:bCs/>
          <w:spacing w:val="-6"/>
          <w:sz w:val="28"/>
          <w:szCs w:val="28"/>
          <w:lang w:val="uk-UA" w:eastAsia="uk-UA"/>
        </w:rPr>
        <w:t>Інформує: Г.Воловенко – депутат Червоноградської районної ради.</w:t>
      </w:r>
    </w:p>
    <w:p w:rsidR="009E1624" w:rsidRDefault="009E1624" w:rsidP="00A03E06">
      <w:pPr>
        <w:spacing w:after="0" w:line="240" w:lineRule="auto"/>
        <w:jc w:val="both"/>
        <w:rPr>
          <w:rFonts w:ascii="Times New Roman" w:hAnsi="Times New Roman" w:cs="Times New Roman"/>
          <w:sz w:val="28"/>
          <w:szCs w:val="28"/>
          <w:lang w:val="ru-RU"/>
        </w:rPr>
      </w:pPr>
    </w:p>
    <w:p w:rsidR="007D105A" w:rsidRPr="009E1624" w:rsidRDefault="009E1624"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Г.Воловенко: </w:t>
      </w:r>
      <w:r w:rsidR="007D105A">
        <w:rPr>
          <w:rFonts w:ascii="Times New Roman" w:hAnsi="Times New Roman" w:cs="Times New Roman"/>
          <w:sz w:val="28"/>
          <w:szCs w:val="28"/>
          <w:lang w:val="uk-UA"/>
        </w:rPr>
        <w:t>На ваш розгляд  вносяться поправки до проекту рішення «Про створення тимчасової контрольної комісії…», який викладений у новій редакції (читає проект рішення).</w:t>
      </w:r>
    </w:p>
    <w:p w:rsidR="009E1624" w:rsidRPr="009E1624" w:rsidRDefault="009E1624" w:rsidP="00A03E06">
      <w:pPr>
        <w:spacing w:after="0" w:line="240" w:lineRule="auto"/>
        <w:jc w:val="both"/>
        <w:rPr>
          <w:rFonts w:ascii="Times New Roman" w:hAnsi="Times New Roman" w:cs="Times New Roman"/>
          <w:sz w:val="28"/>
          <w:szCs w:val="28"/>
          <w:lang w:val="uk-UA"/>
        </w:rPr>
      </w:pPr>
    </w:p>
    <w:p w:rsidR="00C75659" w:rsidRDefault="005B361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В.Катерина: Я не проти створення такої комісії.</w:t>
      </w:r>
    </w:p>
    <w:p w:rsidR="005B3615" w:rsidRDefault="005B361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Хоч я  уже давно працюю в соціальній сфері, сам я є шахтарем. Я -  гірничий інженер. Я працював на шахті, а також і в профспілці гірників.</w:t>
      </w:r>
    </w:p>
    <w:p w:rsidR="005B3615" w:rsidRDefault="005B361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 особисто буду голосувати проти створення цієї комісії. Шахтарські проблеми у нашому регіоні є уже десятками років. Проблему шахт на наших теренах не можна вирішити  на місцевому рівні. Це є проблема загальнодержавна.</w:t>
      </w:r>
    </w:p>
    <w:p w:rsidR="005B3615" w:rsidRDefault="005B361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держава усе робить для того, щоб цієї проблеми не було.</w:t>
      </w:r>
    </w:p>
    <w:p w:rsidR="005B3615" w:rsidRDefault="005B361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Проблема, в першу чергу, є соціальна. Вона у нас є болюча. Я закликаю вас усіх на це звернути увагу.</w:t>
      </w:r>
    </w:p>
    <w:p w:rsidR="005B3615" w:rsidRDefault="005B361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А що</w:t>
      </w:r>
      <w:r w:rsidR="00D20195">
        <w:rPr>
          <w:rFonts w:ascii="Times New Roman" w:hAnsi="Times New Roman" w:cs="Times New Roman"/>
          <w:sz w:val="28"/>
          <w:szCs w:val="28"/>
          <w:lang w:val="uk-UA"/>
        </w:rPr>
        <w:t>до тої комісії, яку ми створимо, то  щ</w:t>
      </w:r>
      <w:r>
        <w:rPr>
          <w:rFonts w:ascii="Times New Roman" w:hAnsi="Times New Roman" w:cs="Times New Roman"/>
          <w:sz w:val="28"/>
          <w:szCs w:val="28"/>
          <w:lang w:val="uk-UA"/>
        </w:rPr>
        <w:t>о нового вона дасть?</w:t>
      </w:r>
      <w:r w:rsidR="00D20195">
        <w:rPr>
          <w:rFonts w:ascii="Times New Roman" w:hAnsi="Times New Roman" w:cs="Times New Roman"/>
          <w:sz w:val="28"/>
          <w:szCs w:val="28"/>
          <w:lang w:val="uk-UA"/>
        </w:rPr>
        <w:t xml:space="preserve"> Скільки уже подібних комісій було створено? Шахтарі уже замучилися від усіх тих комісій. І це є або політичний піар, або просто нерозуміння ситуації. Дякую.</w:t>
      </w:r>
    </w:p>
    <w:p w:rsidR="00D20195" w:rsidRDefault="00D20195" w:rsidP="00A03E06">
      <w:pPr>
        <w:spacing w:after="0" w:line="240" w:lineRule="auto"/>
        <w:jc w:val="both"/>
        <w:rPr>
          <w:rFonts w:ascii="Times New Roman" w:hAnsi="Times New Roman" w:cs="Times New Roman"/>
          <w:sz w:val="28"/>
          <w:szCs w:val="28"/>
          <w:lang w:val="uk-UA"/>
        </w:rPr>
      </w:pPr>
    </w:p>
    <w:p w:rsidR="00D20195" w:rsidRDefault="00D2019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Г.Воловенко: Для того, щоб не вирішувати проблему, її треба просто заговорити.</w:t>
      </w:r>
    </w:p>
    <w:p w:rsidR="005B3615" w:rsidRDefault="00D2019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Ми створили цю комісію для того, щоб вивчити ситуацію, коли ДП «Львіввугілля» за участю фірм-прокладок «прогнало» 200 млн.грн. і не віддало їх шахтарям.</w:t>
      </w:r>
    </w:p>
    <w:p w:rsidR="00D20195" w:rsidRDefault="00D20195"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Тимчасова слідча комісія </w:t>
      </w:r>
      <w:r w:rsidR="003B7CA9">
        <w:rPr>
          <w:rFonts w:ascii="Times New Roman" w:hAnsi="Times New Roman" w:cs="Times New Roman"/>
          <w:sz w:val="28"/>
          <w:szCs w:val="28"/>
          <w:lang w:val="uk-UA"/>
        </w:rPr>
        <w:t xml:space="preserve">Верховної Ради </w:t>
      </w:r>
      <w:r>
        <w:rPr>
          <w:rFonts w:ascii="Times New Roman" w:hAnsi="Times New Roman" w:cs="Times New Roman"/>
          <w:sz w:val="28"/>
          <w:szCs w:val="28"/>
          <w:lang w:val="uk-UA"/>
        </w:rPr>
        <w:t xml:space="preserve">працює в одному напрямку, а наша </w:t>
      </w:r>
      <w:r w:rsidR="003B7CA9">
        <w:rPr>
          <w:rFonts w:ascii="Times New Roman" w:hAnsi="Times New Roman" w:cs="Times New Roman"/>
          <w:sz w:val="28"/>
          <w:szCs w:val="28"/>
          <w:lang w:val="uk-UA"/>
        </w:rPr>
        <w:t xml:space="preserve">контрольна комісія </w:t>
      </w:r>
      <w:r>
        <w:rPr>
          <w:rFonts w:ascii="Times New Roman" w:hAnsi="Times New Roman" w:cs="Times New Roman"/>
          <w:sz w:val="28"/>
          <w:szCs w:val="28"/>
          <w:lang w:val="uk-UA"/>
        </w:rPr>
        <w:t>буде працювати у іншому напрямку.</w:t>
      </w:r>
      <w:r w:rsidR="003B7CA9">
        <w:rPr>
          <w:rFonts w:ascii="Times New Roman" w:hAnsi="Times New Roman" w:cs="Times New Roman"/>
          <w:sz w:val="28"/>
          <w:szCs w:val="28"/>
          <w:lang w:val="uk-UA"/>
        </w:rPr>
        <w:t xml:space="preserve"> </w:t>
      </w:r>
    </w:p>
    <w:p w:rsidR="003B7CA9" w:rsidRDefault="003B7CA9" w:rsidP="00A03E06">
      <w:pPr>
        <w:spacing w:after="0" w:line="240" w:lineRule="auto"/>
        <w:jc w:val="both"/>
        <w:rPr>
          <w:rFonts w:ascii="Times New Roman" w:hAnsi="Times New Roman" w:cs="Times New Roman"/>
          <w:sz w:val="28"/>
          <w:szCs w:val="28"/>
          <w:lang w:val="uk-UA"/>
        </w:rPr>
      </w:pPr>
    </w:p>
    <w:p w:rsidR="003B7CA9" w:rsidRDefault="003B7CA9"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А.Дяченко: До мене, три тижні тому, звернулися профспілки шахтарів і просили втрутитися у ту ситуацію. Я звернувся до голови ОДА Максима Козицького і він зустрівся із шахтарями. Вдалося погасити заборгованість із заробітної плати за декілька місяців. Але ми не знаємо, що може бути завтра.</w:t>
      </w:r>
    </w:p>
    <w:p w:rsidR="003B7CA9" w:rsidRDefault="003B7CA9"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w:t>
      </w:r>
      <w:r w:rsidR="00D00979">
        <w:rPr>
          <w:rFonts w:ascii="Times New Roman" w:hAnsi="Times New Roman" w:cs="Times New Roman"/>
          <w:sz w:val="28"/>
          <w:szCs w:val="28"/>
          <w:lang w:val="uk-UA"/>
        </w:rPr>
        <w:t>2020 р</w:t>
      </w:r>
      <w:r>
        <w:rPr>
          <w:rFonts w:ascii="Times New Roman" w:hAnsi="Times New Roman" w:cs="Times New Roman"/>
          <w:sz w:val="28"/>
          <w:szCs w:val="28"/>
          <w:lang w:val="uk-UA"/>
        </w:rPr>
        <w:t>оці</w:t>
      </w:r>
      <w:r w:rsidR="00D00979">
        <w:rPr>
          <w:rFonts w:ascii="Times New Roman" w:hAnsi="Times New Roman" w:cs="Times New Roman"/>
          <w:sz w:val="28"/>
          <w:szCs w:val="28"/>
          <w:lang w:val="uk-UA"/>
        </w:rPr>
        <w:t xml:space="preserve"> державне підприємство отримало 1 млрд.80 млн.грн. по реструктуризації і по державній фінансовій підтримці для вугільних підприємств. Це 60% від фонду заробітної плати по державному підприємству на рік. Звідси виходить, що підприємство працює лише на 40%.</w:t>
      </w:r>
    </w:p>
    <w:p w:rsidR="00D00979" w:rsidRDefault="00D00979"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Можливо створення даної комісії в якійсь мірі уже і не актуально, бо на сьогодні уже зарплата виплачена. А хто знає правдиву ситуацію? Напевно ніхто. І потрібно розуміти у який час підтримувати створення такої комісії, а в який час нас просто використовують. Це теж є питання.</w:t>
      </w:r>
    </w:p>
    <w:p w:rsidR="00D00979" w:rsidRDefault="00D00979"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Коли районна державна адміністрація разом із районною радою звернулися </w:t>
      </w:r>
      <w:r w:rsidR="00505758">
        <w:rPr>
          <w:rFonts w:ascii="Times New Roman" w:hAnsi="Times New Roman" w:cs="Times New Roman"/>
          <w:sz w:val="28"/>
          <w:szCs w:val="28"/>
          <w:lang w:val="uk-UA"/>
        </w:rPr>
        <w:t>у державне підприємство щодо приміщення адмінбудівлі, щоб розмістити в одному приміщенні і адміністрацію, і районну раду, то отримали повний супротив і небажання допомогти державним виконавчим органам влади. Хоча там є можливості. Я говорю це свідомо, прекрасно розуміючи всю проблематику. Бо районна рада і районна адміністрація також не можуть так функціонувати, бо частина людей є в Сокалі, частина – в Радехові. Сьогодні також Сокальська територіальна громада не може розмістити свої служби. І це є загальна проблема району.</w:t>
      </w:r>
    </w:p>
    <w:p w:rsidR="00505758" w:rsidRDefault="00505758"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І я, як депутат, і як голова районної державної адміністрації, хочу знати правдиву ситуацію.</w:t>
      </w:r>
      <w:r w:rsidR="00B735B8">
        <w:rPr>
          <w:rFonts w:ascii="Times New Roman" w:hAnsi="Times New Roman" w:cs="Times New Roman"/>
          <w:sz w:val="28"/>
          <w:szCs w:val="28"/>
          <w:lang w:val="uk-UA"/>
        </w:rPr>
        <w:t xml:space="preserve"> Дякую.</w:t>
      </w:r>
    </w:p>
    <w:p w:rsidR="00505758" w:rsidRDefault="00505758" w:rsidP="00A03E06">
      <w:pPr>
        <w:spacing w:after="0" w:line="240" w:lineRule="auto"/>
        <w:jc w:val="both"/>
        <w:rPr>
          <w:rFonts w:ascii="Times New Roman" w:hAnsi="Times New Roman" w:cs="Times New Roman"/>
          <w:sz w:val="28"/>
          <w:szCs w:val="28"/>
          <w:lang w:val="uk-UA"/>
        </w:rPr>
      </w:pPr>
    </w:p>
    <w:p w:rsidR="00505758" w:rsidRDefault="00505758"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Г.Воловенко: Ті грошові кошти, які ідуть з Міністерства енергетики, ідуть виключно на виплату зарплат. А з чого будуть жити місцеві ОТГ? Вони не </w:t>
      </w:r>
      <w:r>
        <w:rPr>
          <w:rFonts w:ascii="Times New Roman" w:hAnsi="Times New Roman" w:cs="Times New Roman"/>
          <w:sz w:val="28"/>
          <w:szCs w:val="28"/>
          <w:lang w:val="uk-UA"/>
        </w:rPr>
        <w:lastRenderedPageBreak/>
        <w:t>отримують тих податків, з яких мають виплачувати кошти своїм працівникам. І ви хочете, щоб керівники не несли жодної відповідальності? Я з цим не погоджуюся.</w:t>
      </w:r>
    </w:p>
    <w:p w:rsidR="005B3615" w:rsidRDefault="00505758"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тому прошу поставити даний проект рішення на голосування за основу і в цілому.</w:t>
      </w:r>
    </w:p>
    <w:p w:rsidR="00505758" w:rsidRDefault="00505758" w:rsidP="00A03E06">
      <w:pPr>
        <w:spacing w:after="0" w:line="240" w:lineRule="auto"/>
        <w:jc w:val="both"/>
        <w:rPr>
          <w:rFonts w:ascii="Times New Roman" w:hAnsi="Times New Roman" w:cs="Times New Roman"/>
          <w:sz w:val="28"/>
          <w:szCs w:val="28"/>
          <w:lang w:val="uk-UA"/>
        </w:rPr>
      </w:pPr>
    </w:p>
    <w:p w:rsidR="00505758" w:rsidRDefault="00505758"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На минулій сесії ми затвердили Положення про </w:t>
      </w:r>
      <w:r w:rsidR="00B735B8">
        <w:rPr>
          <w:rFonts w:ascii="Times New Roman" w:hAnsi="Times New Roman" w:cs="Times New Roman"/>
          <w:sz w:val="28"/>
          <w:szCs w:val="28"/>
          <w:lang w:val="uk-UA"/>
        </w:rPr>
        <w:t>тимчасові контрольні комісії Червоноградської районної ради Львівської області у якому чітко прописано, що в рішенні має бути  прописано кількісний і персональний склад комісії .</w:t>
      </w:r>
    </w:p>
    <w:p w:rsidR="00B735B8" w:rsidRDefault="00B735B8"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Пропоную проект рішення по даному питанню прийняти за основу.</w:t>
      </w:r>
    </w:p>
    <w:p w:rsidR="00B735B8" w:rsidRDefault="00B735B8" w:rsidP="00B735B8">
      <w:pPr>
        <w:spacing w:after="0" w:line="240" w:lineRule="auto"/>
        <w:jc w:val="both"/>
        <w:rPr>
          <w:rFonts w:ascii="Times New Roman" w:hAnsi="Times New Roman" w:cs="Times New Roman"/>
          <w:sz w:val="28"/>
          <w:szCs w:val="28"/>
          <w:lang w:val="uk-UA"/>
        </w:rPr>
      </w:pPr>
    </w:p>
    <w:p w:rsidR="00B735B8" w:rsidRDefault="00B735B8" w:rsidP="00B735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- 28</w:t>
      </w:r>
    </w:p>
    <w:p w:rsidR="00B735B8" w:rsidRDefault="00B735B8" w:rsidP="00B735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- 1</w:t>
      </w:r>
    </w:p>
    <w:p w:rsidR="00B735B8" w:rsidRDefault="00B735B8" w:rsidP="00B735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B735B8" w:rsidRDefault="00B735B8" w:rsidP="00B735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- 4</w:t>
      </w:r>
    </w:p>
    <w:p w:rsidR="00B735B8" w:rsidRDefault="00B735B8" w:rsidP="00B735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- 9</w:t>
      </w:r>
    </w:p>
    <w:p w:rsidR="00B735B8" w:rsidRDefault="00B735B8" w:rsidP="00B735B8">
      <w:pPr>
        <w:ind w:right="41"/>
        <w:jc w:val="both"/>
        <w:rPr>
          <w:b/>
          <w:color w:val="000000"/>
          <w:sz w:val="28"/>
          <w:szCs w:val="28"/>
          <w:lang w:val="uk-UA"/>
        </w:rPr>
      </w:pPr>
      <w:r>
        <w:rPr>
          <w:rFonts w:ascii="Times New Roman" w:hAnsi="Times New Roman" w:cs="Times New Roman"/>
          <w:sz w:val="28"/>
          <w:szCs w:val="28"/>
          <w:lang w:val="uk-UA"/>
        </w:rPr>
        <w:t xml:space="preserve">                                всього -42</w:t>
      </w:r>
    </w:p>
    <w:p w:rsidR="00B735B8" w:rsidRDefault="00B735B8" w:rsidP="00B735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Проект рішення «</w:t>
      </w:r>
      <w:hyperlink r:id="rId19" w:tooltip="Про створення тимчасової контрольної комісії з питань вивчення заборгованості та діяльності ДП " w:history="1">
        <w:r w:rsidRPr="00CC0AFC">
          <w:rPr>
            <w:rFonts w:ascii="Times New Roman" w:hAnsi="Times New Roman" w:cs="Times New Roman"/>
            <w:bCs/>
            <w:spacing w:val="-6"/>
            <w:sz w:val="28"/>
            <w:szCs w:val="28"/>
            <w:lang w:val="uk-UA" w:eastAsia="uk-UA"/>
          </w:rPr>
          <w:t>Про створення тимчасової контрольної комісії з питань вивчення заборгованості та діяльності ДП «Львіввугілля», відокремлених підрозділів та ПрАТ «Шахта «Надія»</w:t>
        </w:r>
      </w:hyperlink>
      <w:r>
        <w:rPr>
          <w:rFonts w:ascii="Times New Roman" w:hAnsi="Times New Roman" w:cs="Times New Roman"/>
          <w:sz w:val="28"/>
          <w:szCs w:val="28"/>
          <w:lang w:val="uk-UA"/>
        </w:rPr>
        <w:t xml:space="preserve"> прийняти за основу.</w:t>
      </w:r>
    </w:p>
    <w:p w:rsidR="00B735B8" w:rsidRDefault="00B735B8" w:rsidP="00B735B8">
      <w:pPr>
        <w:spacing w:after="0" w:line="240" w:lineRule="auto"/>
        <w:jc w:val="both"/>
        <w:rPr>
          <w:rFonts w:ascii="Times New Roman" w:hAnsi="Times New Roman" w:cs="Times New Roman"/>
          <w:sz w:val="28"/>
          <w:szCs w:val="28"/>
          <w:lang w:val="uk-UA"/>
        </w:rPr>
      </w:pPr>
    </w:p>
    <w:p w:rsidR="00B735B8"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Прошу депутатські фракції подавати кандидатури у склад комісії.</w:t>
      </w:r>
    </w:p>
    <w:p w:rsidR="00B735B8"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 «Батьківщини» - Клімов О.О.</w:t>
      </w:r>
    </w:p>
    <w:p w:rsidR="007A7413"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 «Європейської солідарності» - Танчин І.І.</w:t>
      </w:r>
    </w:p>
    <w:p w:rsidR="00B735B8"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 «Галицької партії» - Фенцик С.Б.</w:t>
      </w:r>
    </w:p>
    <w:p w:rsidR="007A7413"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 «Громадянської позиції» - Куц А.Ф.</w:t>
      </w:r>
    </w:p>
    <w:p w:rsidR="007A7413"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 «Слуги народу» - Богачова І.В.</w:t>
      </w:r>
    </w:p>
    <w:p w:rsidR="007A7413"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 «Голосу» - Микульчин О.О.</w:t>
      </w:r>
    </w:p>
    <w:p w:rsidR="007A7413"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  НРУ – Катерина В.В.</w:t>
      </w:r>
    </w:p>
    <w:p w:rsidR="007A7413"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 «Свободи» - Балко З.М.</w:t>
      </w:r>
    </w:p>
    <w:p w:rsidR="007A7413"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Пропоную також включити у склад цієї комісії і Воловенка Г.М.</w:t>
      </w:r>
    </w:p>
    <w:p w:rsidR="007A7413" w:rsidRDefault="007A7413" w:rsidP="00A03E06">
      <w:pPr>
        <w:spacing w:after="0" w:line="240" w:lineRule="auto"/>
        <w:jc w:val="both"/>
        <w:rPr>
          <w:rFonts w:ascii="Times New Roman" w:hAnsi="Times New Roman" w:cs="Times New Roman"/>
          <w:sz w:val="28"/>
          <w:szCs w:val="28"/>
          <w:lang w:val="uk-UA"/>
        </w:rPr>
      </w:pPr>
    </w:p>
    <w:p w:rsidR="007A7413"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Г.Воловенко: Пункт 1 даного проекту рішення викласти у такій редакції: </w:t>
      </w:r>
    </w:p>
    <w:p w:rsidR="007A7413" w:rsidRDefault="007A7413"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Створити  тимчасову контрольну комісію  з питань вивчення заборгованості та діяльності ДП «Львіввугілля», відокремлених підрозділів , ПрАТ «Шахта «Надія» та ПАТ «Львівська вугільна компанія» в кількості </w:t>
      </w:r>
      <w:r w:rsidR="00FF0ADF">
        <w:rPr>
          <w:rFonts w:ascii="Times New Roman" w:hAnsi="Times New Roman" w:cs="Times New Roman"/>
          <w:sz w:val="28"/>
          <w:szCs w:val="28"/>
          <w:lang w:val="uk-UA"/>
        </w:rPr>
        <w:t>9 чоловік у складі:</w:t>
      </w:r>
    </w:p>
    <w:p w:rsidR="00FF0ADF" w:rsidRDefault="00FF0AD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Воловенко Г.М.</w:t>
      </w:r>
    </w:p>
    <w:p w:rsidR="007A7413" w:rsidRDefault="00FF0AD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Клімов О.О.</w:t>
      </w:r>
    </w:p>
    <w:p w:rsidR="00FF0ADF" w:rsidRDefault="00FF0AD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Танчин І.І.</w:t>
      </w:r>
    </w:p>
    <w:p w:rsidR="00FF0ADF" w:rsidRDefault="00FF0AD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Фенцик С.Б.</w:t>
      </w:r>
    </w:p>
    <w:p w:rsidR="00FF0ADF" w:rsidRDefault="00FF0AD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Куц А.Ф.</w:t>
      </w:r>
    </w:p>
    <w:p w:rsidR="00FF0ADF" w:rsidRDefault="00FF0AD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Богачова І.В.</w:t>
      </w:r>
    </w:p>
    <w:p w:rsidR="00FF0ADF" w:rsidRDefault="00FF0AD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Микульчин О.О.</w:t>
      </w:r>
    </w:p>
    <w:p w:rsidR="00FF0ADF" w:rsidRDefault="00FF0ADF" w:rsidP="00FF0A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Катерина В.В.</w:t>
      </w:r>
    </w:p>
    <w:p w:rsidR="00FF0ADF" w:rsidRDefault="00FF0AD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Балко З.М.</w:t>
      </w:r>
    </w:p>
    <w:p w:rsidR="00FF0ADF" w:rsidRDefault="00FF0ADF"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А.Порицький: Ми будемо давати </w:t>
      </w:r>
      <w:r w:rsidR="00502A6B">
        <w:rPr>
          <w:rFonts w:ascii="Times New Roman" w:hAnsi="Times New Roman" w:cs="Times New Roman"/>
          <w:sz w:val="28"/>
          <w:szCs w:val="28"/>
          <w:lang w:val="uk-UA"/>
        </w:rPr>
        <w:t xml:space="preserve">комісії </w:t>
      </w:r>
      <w:r>
        <w:rPr>
          <w:rFonts w:ascii="Times New Roman" w:hAnsi="Times New Roman" w:cs="Times New Roman"/>
          <w:sz w:val="28"/>
          <w:szCs w:val="28"/>
          <w:lang w:val="uk-UA"/>
        </w:rPr>
        <w:t xml:space="preserve">термін </w:t>
      </w:r>
      <w:r w:rsidR="00502A6B">
        <w:rPr>
          <w:rFonts w:ascii="Times New Roman" w:hAnsi="Times New Roman" w:cs="Times New Roman"/>
          <w:sz w:val="28"/>
          <w:szCs w:val="28"/>
          <w:lang w:val="uk-UA"/>
        </w:rPr>
        <w:t>для подачі звіту та пропозицій?</w:t>
      </w:r>
    </w:p>
    <w:p w:rsidR="00502A6B" w:rsidRDefault="00502A6B"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502A6B" w:rsidRDefault="00502A6B"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Г.Воловенко: Я пропоную три місяці.</w:t>
      </w:r>
    </w:p>
    <w:p w:rsidR="00E02586" w:rsidRDefault="00E02586"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Пропонується викласти п.2 проекту рішення у такій редакції:</w:t>
      </w:r>
    </w:p>
    <w:p w:rsidR="00E02586" w:rsidRPr="00E02586" w:rsidRDefault="00A761C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02586">
        <w:rPr>
          <w:rFonts w:ascii="Times New Roman" w:hAnsi="Times New Roman" w:cs="Times New Roman"/>
          <w:sz w:val="28"/>
          <w:szCs w:val="28"/>
          <w:lang w:val="uk-UA"/>
        </w:rPr>
        <w:t xml:space="preserve">Тимчасовій контрольній комісії з питань вивчення заборгованості та діяльності </w:t>
      </w:r>
      <w:hyperlink r:id="rId20" w:tooltip="Про створення тимчасової контрольної комісії з питань вивчення заборгованості та діяльності ДП " w:history="1">
        <w:r w:rsidR="00E02586" w:rsidRPr="00CC0AFC">
          <w:rPr>
            <w:rFonts w:ascii="Times New Roman" w:hAnsi="Times New Roman" w:cs="Times New Roman"/>
            <w:bCs/>
            <w:spacing w:val="-6"/>
            <w:sz w:val="28"/>
            <w:szCs w:val="28"/>
            <w:lang w:val="uk-UA" w:eastAsia="uk-UA"/>
          </w:rPr>
          <w:t>ДП «Львіввугілля», відокремлених підрозділів</w:t>
        </w:r>
        <w:r w:rsidR="00E02586">
          <w:rPr>
            <w:rFonts w:ascii="Times New Roman" w:hAnsi="Times New Roman" w:cs="Times New Roman"/>
            <w:bCs/>
            <w:spacing w:val="-6"/>
            <w:sz w:val="28"/>
            <w:szCs w:val="28"/>
            <w:lang w:val="uk-UA" w:eastAsia="uk-UA"/>
          </w:rPr>
          <w:t>,</w:t>
        </w:r>
        <w:r w:rsidR="00E02586" w:rsidRPr="00CC0AFC">
          <w:rPr>
            <w:rFonts w:ascii="Times New Roman" w:hAnsi="Times New Roman" w:cs="Times New Roman"/>
            <w:bCs/>
            <w:spacing w:val="-6"/>
            <w:sz w:val="28"/>
            <w:szCs w:val="28"/>
            <w:lang w:val="uk-UA" w:eastAsia="uk-UA"/>
          </w:rPr>
          <w:t xml:space="preserve"> ПрАТ «Шахта «Надія»</w:t>
        </w:r>
      </w:hyperlink>
      <w:r w:rsidR="00E02586">
        <w:rPr>
          <w:lang w:val="uk-UA"/>
        </w:rPr>
        <w:t xml:space="preserve"> </w:t>
      </w:r>
      <w:r w:rsidR="00E02586" w:rsidRPr="00E02586">
        <w:rPr>
          <w:rFonts w:ascii="Times New Roman" w:hAnsi="Times New Roman" w:cs="Times New Roman"/>
          <w:sz w:val="28"/>
          <w:szCs w:val="28"/>
          <w:lang w:val="uk-UA"/>
        </w:rPr>
        <w:t>та ПАТ</w:t>
      </w:r>
      <w:r w:rsidR="00E02586">
        <w:rPr>
          <w:rFonts w:ascii="Times New Roman" w:hAnsi="Times New Roman" w:cs="Times New Roman"/>
          <w:sz w:val="28"/>
          <w:szCs w:val="28"/>
          <w:lang w:val="uk-UA"/>
        </w:rPr>
        <w:t xml:space="preserve"> «Львівська вугільна компанія» провести перевірку ДП «Львіввугілля», відокремлених підрозділів,</w:t>
      </w:r>
      <w:r w:rsidR="00E02586" w:rsidRPr="00E02586">
        <w:rPr>
          <w:lang w:val="uk-UA"/>
        </w:rPr>
        <w:t xml:space="preserve"> </w:t>
      </w:r>
      <w:hyperlink r:id="rId21" w:tooltip="Про створення тимчасової контрольної комісії з питань вивчення заборгованості та діяльності ДП " w:history="1">
        <w:r w:rsidR="00E02586" w:rsidRPr="00CC0AFC">
          <w:rPr>
            <w:rFonts w:ascii="Times New Roman" w:hAnsi="Times New Roman" w:cs="Times New Roman"/>
            <w:bCs/>
            <w:spacing w:val="-6"/>
            <w:sz w:val="28"/>
            <w:szCs w:val="28"/>
            <w:lang w:val="uk-UA" w:eastAsia="uk-UA"/>
          </w:rPr>
          <w:t>ПрАТ «Шахта «Надія»</w:t>
        </w:r>
      </w:hyperlink>
      <w:r w:rsidR="00E02586">
        <w:rPr>
          <w:lang w:val="uk-UA"/>
        </w:rPr>
        <w:t xml:space="preserve"> </w:t>
      </w:r>
      <w:r w:rsidR="00E02586" w:rsidRPr="00E02586">
        <w:rPr>
          <w:rFonts w:ascii="Times New Roman" w:hAnsi="Times New Roman" w:cs="Times New Roman"/>
          <w:sz w:val="28"/>
          <w:szCs w:val="28"/>
          <w:lang w:val="uk-UA"/>
        </w:rPr>
        <w:t>та ПАТ</w:t>
      </w:r>
      <w:r w:rsidR="00E02586">
        <w:rPr>
          <w:rFonts w:ascii="Times New Roman" w:hAnsi="Times New Roman" w:cs="Times New Roman"/>
          <w:sz w:val="28"/>
          <w:szCs w:val="28"/>
          <w:lang w:val="uk-UA"/>
        </w:rPr>
        <w:t xml:space="preserve"> «Львівська вугільна компанія», у тримісячний термін та на сесію районної ради подати свій звіт та пропозиції</w:t>
      </w:r>
      <w:r>
        <w:rPr>
          <w:rFonts w:ascii="Times New Roman" w:hAnsi="Times New Roman" w:cs="Times New Roman"/>
          <w:sz w:val="28"/>
          <w:szCs w:val="28"/>
          <w:lang w:val="uk-UA"/>
        </w:rPr>
        <w:t>»</w:t>
      </w:r>
      <w:r w:rsidR="00E02586">
        <w:rPr>
          <w:rFonts w:ascii="Times New Roman" w:hAnsi="Times New Roman" w:cs="Times New Roman"/>
          <w:sz w:val="28"/>
          <w:szCs w:val="28"/>
          <w:lang w:val="uk-UA"/>
        </w:rPr>
        <w:t xml:space="preserve">. </w:t>
      </w:r>
    </w:p>
    <w:p w:rsidR="007A7413" w:rsidRDefault="007A7413" w:rsidP="00A03E06">
      <w:pPr>
        <w:spacing w:after="0" w:line="240" w:lineRule="auto"/>
        <w:jc w:val="both"/>
        <w:rPr>
          <w:rFonts w:ascii="Times New Roman" w:hAnsi="Times New Roman" w:cs="Times New Roman"/>
          <w:sz w:val="28"/>
          <w:szCs w:val="28"/>
          <w:lang w:val="uk-UA"/>
        </w:rPr>
      </w:pPr>
    </w:p>
    <w:p w:rsidR="00A761CD" w:rsidRDefault="00A761C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Поступили такі поправки:</w:t>
      </w:r>
    </w:p>
    <w:p w:rsidR="00A761CD" w:rsidRDefault="00A761C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A761CD">
        <w:rPr>
          <w:rFonts w:ascii="Times New Roman" w:hAnsi="Times New Roman" w:cs="Times New Roman"/>
          <w:sz w:val="28"/>
          <w:szCs w:val="28"/>
          <w:lang w:val="uk-UA"/>
        </w:rPr>
        <w:t xml:space="preserve"> </w:t>
      </w:r>
      <w:r>
        <w:rPr>
          <w:rFonts w:ascii="Times New Roman" w:hAnsi="Times New Roman" w:cs="Times New Roman"/>
          <w:sz w:val="28"/>
          <w:szCs w:val="28"/>
          <w:lang w:val="uk-UA"/>
        </w:rPr>
        <w:t>Створити  тимчасову контрольну комісію  в кількості 9 чоловік.</w:t>
      </w:r>
    </w:p>
    <w:p w:rsidR="007A7413" w:rsidRDefault="00A761C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Запропонований персональний склад комісії.</w:t>
      </w:r>
    </w:p>
    <w:p w:rsidR="00A761CD" w:rsidRDefault="00A761C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3.Встановити комісії  трьохмісячний термін для подачі звіту та пропозицій.</w:t>
      </w:r>
    </w:p>
    <w:p w:rsidR="00A761CD" w:rsidRDefault="00A761CD" w:rsidP="00A03E06">
      <w:pPr>
        <w:spacing w:after="0" w:line="240" w:lineRule="auto"/>
        <w:jc w:val="both"/>
        <w:rPr>
          <w:rFonts w:ascii="Times New Roman" w:hAnsi="Times New Roman" w:cs="Times New Roman"/>
          <w:sz w:val="28"/>
          <w:szCs w:val="28"/>
          <w:lang w:val="uk-UA"/>
        </w:rPr>
      </w:pPr>
    </w:p>
    <w:p w:rsidR="00A761CD" w:rsidRDefault="00A761CD"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Г.Воловенко: На засіданні Президії також пропонувалося доповнити</w:t>
      </w:r>
      <w:r w:rsidRPr="00A761CD">
        <w:rPr>
          <w:rFonts w:ascii="Times New Roman" w:hAnsi="Times New Roman" w:cs="Times New Roman"/>
          <w:sz w:val="28"/>
          <w:szCs w:val="28"/>
          <w:lang w:val="uk-UA"/>
        </w:rPr>
        <w:t xml:space="preserve"> </w:t>
      </w:r>
      <w:r w:rsidR="008F7C28">
        <w:rPr>
          <w:rFonts w:ascii="Times New Roman" w:hAnsi="Times New Roman" w:cs="Times New Roman"/>
          <w:sz w:val="28"/>
          <w:szCs w:val="28"/>
          <w:lang w:val="uk-UA"/>
        </w:rPr>
        <w:t xml:space="preserve">перелік товариств для проведення перевірки  і додати ще сюди </w:t>
      </w:r>
      <w:r w:rsidRPr="00E02586">
        <w:rPr>
          <w:rFonts w:ascii="Times New Roman" w:hAnsi="Times New Roman" w:cs="Times New Roman"/>
          <w:sz w:val="28"/>
          <w:szCs w:val="28"/>
          <w:lang w:val="uk-UA"/>
        </w:rPr>
        <w:t>ПАТ</w:t>
      </w:r>
      <w:r>
        <w:rPr>
          <w:rFonts w:ascii="Times New Roman" w:hAnsi="Times New Roman" w:cs="Times New Roman"/>
          <w:sz w:val="28"/>
          <w:szCs w:val="28"/>
          <w:lang w:val="uk-UA"/>
        </w:rPr>
        <w:t xml:space="preserve"> «Львівська вугільна компанія»</w:t>
      </w:r>
      <w:r w:rsidR="008F7C28">
        <w:rPr>
          <w:rFonts w:ascii="Times New Roman" w:hAnsi="Times New Roman" w:cs="Times New Roman"/>
          <w:sz w:val="28"/>
          <w:szCs w:val="28"/>
          <w:lang w:val="uk-UA"/>
        </w:rPr>
        <w:t>.</w:t>
      </w:r>
    </w:p>
    <w:p w:rsidR="00A761CD" w:rsidRDefault="00A761CD" w:rsidP="00A03E06">
      <w:pPr>
        <w:spacing w:after="0" w:line="240" w:lineRule="auto"/>
        <w:jc w:val="both"/>
        <w:rPr>
          <w:rFonts w:ascii="Times New Roman" w:hAnsi="Times New Roman" w:cs="Times New Roman"/>
          <w:sz w:val="28"/>
          <w:szCs w:val="28"/>
          <w:lang w:val="uk-UA"/>
        </w:rPr>
      </w:pPr>
    </w:p>
    <w:p w:rsidR="008F7C28" w:rsidRDefault="008F7C28"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Хто за те, щоб прийняти такі поправки, прошу голосувати?</w:t>
      </w:r>
    </w:p>
    <w:p w:rsidR="008F7C28" w:rsidRDefault="008F7C28" w:rsidP="008F7C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- 31</w:t>
      </w:r>
    </w:p>
    <w:p w:rsidR="008F7C28" w:rsidRDefault="008F7C28" w:rsidP="008F7C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8F7C28" w:rsidRDefault="008F7C28" w:rsidP="008F7C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8F7C28" w:rsidRDefault="008F7C28" w:rsidP="008F7C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- 2</w:t>
      </w:r>
    </w:p>
    <w:p w:rsidR="008F7C28" w:rsidRDefault="008F7C28" w:rsidP="008F7C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- 9</w:t>
      </w:r>
    </w:p>
    <w:p w:rsidR="008F7C28" w:rsidRDefault="008F7C28" w:rsidP="008F7C28">
      <w:pPr>
        <w:ind w:right="41"/>
        <w:jc w:val="both"/>
        <w:rPr>
          <w:b/>
          <w:color w:val="000000"/>
          <w:sz w:val="28"/>
          <w:szCs w:val="28"/>
          <w:lang w:val="uk-UA"/>
        </w:rPr>
      </w:pPr>
      <w:r>
        <w:rPr>
          <w:rFonts w:ascii="Times New Roman" w:hAnsi="Times New Roman" w:cs="Times New Roman"/>
          <w:sz w:val="28"/>
          <w:szCs w:val="28"/>
          <w:lang w:val="uk-UA"/>
        </w:rPr>
        <w:t xml:space="preserve">                                всього -42</w:t>
      </w:r>
    </w:p>
    <w:p w:rsidR="008F7C28" w:rsidRDefault="008F7C28"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Г.Воловенко: Дякую, що проголосували. Крім того хочу наголосити, що депутатська комісія і окремі депутати уже працюють в тому напрямку. Є </w:t>
      </w:r>
      <w:r w:rsidR="00B21180">
        <w:rPr>
          <w:rFonts w:ascii="Times New Roman" w:hAnsi="Times New Roman" w:cs="Times New Roman"/>
          <w:sz w:val="28"/>
          <w:szCs w:val="28"/>
          <w:lang w:val="uk-UA"/>
        </w:rPr>
        <w:t xml:space="preserve">уже </w:t>
      </w:r>
      <w:r>
        <w:rPr>
          <w:rFonts w:ascii="Times New Roman" w:hAnsi="Times New Roman" w:cs="Times New Roman"/>
          <w:sz w:val="28"/>
          <w:szCs w:val="28"/>
          <w:lang w:val="uk-UA"/>
        </w:rPr>
        <w:t xml:space="preserve">звернення до правоохоронних органів, є </w:t>
      </w:r>
      <w:r w:rsidR="00B21180">
        <w:rPr>
          <w:rFonts w:ascii="Times New Roman" w:hAnsi="Times New Roman" w:cs="Times New Roman"/>
          <w:sz w:val="28"/>
          <w:szCs w:val="28"/>
          <w:lang w:val="uk-UA"/>
        </w:rPr>
        <w:t xml:space="preserve">і </w:t>
      </w:r>
      <w:r>
        <w:rPr>
          <w:rFonts w:ascii="Times New Roman" w:hAnsi="Times New Roman" w:cs="Times New Roman"/>
          <w:sz w:val="28"/>
          <w:szCs w:val="28"/>
          <w:lang w:val="uk-UA"/>
        </w:rPr>
        <w:t>реагування. Всі ці документи будуть долучені до матеріалів комісії і надані на ваш розгляд у вказані терміни.</w:t>
      </w:r>
    </w:p>
    <w:p w:rsidR="00B21180" w:rsidRDefault="00B21180" w:rsidP="00A03E06">
      <w:pPr>
        <w:spacing w:after="0" w:line="240" w:lineRule="auto"/>
        <w:jc w:val="both"/>
        <w:rPr>
          <w:rFonts w:ascii="Times New Roman" w:hAnsi="Times New Roman" w:cs="Times New Roman"/>
          <w:sz w:val="28"/>
          <w:szCs w:val="28"/>
          <w:lang w:val="uk-UA"/>
        </w:rPr>
      </w:pPr>
    </w:p>
    <w:p w:rsidR="00B21180" w:rsidRDefault="00B21180"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Ще будуть якісь доповнення, пропозиції? Немає?</w:t>
      </w:r>
    </w:p>
    <w:p w:rsidR="00B21180" w:rsidRDefault="00B21180" w:rsidP="00A03E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Тоді ставлю на голосування даний проект рішення в цілому із проголосованими поправками.</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- 31</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- 2</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- 9</w:t>
      </w:r>
    </w:p>
    <w:p w:rsidR="00B21180" w:rsidRDefault="00B21180" w:rsidP="00B21180">
      <w:pPr>
        <w:ind w:right="41"/>
        <w:jc w:val="both"/>
        <w:rPr>
          <w:b/>
          <w:color w:val="000000"/>
          <w:sz w:val="28"/>
          <w:szCs w:val="28"/>
          <w:lang w:val="uk-UA"/>
        </w:rPr>
      </w:pPr>
      <w:r>
        <w:rPr>
          <w:rFonts w:ascii="Times New Roman" w:hAnsi="Times New Roman" w:cs="Times New Roman"/>
          <w:sz w:val="28"/>
          <w:szCs w:val="28"/>
          <w:lang w:val="uk-UA"/>
        </w:rPr>
        <w:t xml:space="preserve">                                всього -42</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w:t>
      </w:r>
      <w:r w:rsidRPr="00B21180">
        <w:rPr>
          <w:rFonts w:ascii="Times New Roman" w:hAnsi="Times New Roman" w:cs="Times New Roman"/>
          <w:sz w:val="28"/>
          <w:szCs w:val="28"/>
          <w:lang w:val="uk-UA"/>
        </w:rPr>
        <w:t xml:space="preserve"> </w:t>
      </w:r>
      <w:r>
        <w:rPr>
          <w:rFonts w:ascii="Times New Roman" w:hAnsi="Times New Roman" w:cs="Times New Roman"/>
          <w:sz w:val="28"/>
          <w:szCs w:val="28"/>
          <w:lang w:val="uk-UA"/>
        </w:rPr>
        <w:t>Створити  тимчасову контрольну комісію  з питань вивчення заборгованості та діяльності ДП «Львіввугілля», відокремлених підрозділів , ПрАТ «Шахта «Надія» та ПАТ «Львівська вугільна компанія» в кількості 9 чоловік у складі:</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Воловенко Г.М.</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Клімов О.О.</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Танчин І.І.</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Фенцик С.Б.</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Куц А.Ф.</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Богачова І.В.</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Микульчин О.О.</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Катерина В.В.</w:t>
      </w:r>
    </w:p>
    <w:p w:rsidR="00B21180"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FF0ADF">
        <w:rPr>
          <w:rFonts w:ascii="Times New Roman" w:hAnsi="Times New Roman" w:cs="Times New Roman"/>
          <w:sz w:val="28"/>
          <w:szCs w:val="28"/>
          <w:lang w:val="uk-UA"/>
        </w:rPr>
        <w:t xml:space="preserve"> </w:t>
      </w:r>
      <w:r>
        <w:rPr>
          <w:rFonts w:ascii="Times New Roman" w:hAnsi="Times New Roman" w:cs="Times New Roman"/>
          <w:sz w:val="28"/>
          <w:szCs w:val="28"/>
          <w:lang w:val="uk-UA"/>
        </w:rPr>
        <w:t>Балко З.М.</w:t>
      </w:r>
    </w:p>
    <w:p w:rsidR="00B21180" w:rsidRPr="00E02586" w:rsidRDefault="00B21180" w:rsidP="00B211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B211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Тимчасовій контрольній комісії з питань вивчення заборгованості та діяльності </w:t>
      </w:r>
      <w:hyperlink r:id="rId22" w:tooltip="Про створення тимчасової контрольної комісії з питань вивчення заборгованості та діяльності ДП " w:history="1">
        <w:r w:rsidRPr="00CC0AFC">
          <w:rPr>
            <w:rFonts w:ascii="Times New Roman" w:hAnsi="Times New Roman" w:cs="Times New Roman"/>
            <w:bCs/>
            <w:spacing w:val="-6"/>
            <w:sz w:val="28"/>
            <w:szCs w:val="28"/>
            <w:lang w:val="uk-UA" w:eastAsia="uk-UA"/>
          </w:rPr>
          <w:t>ДП «Львіввугілля», відокремлених підрозділів</w:t>
        </w:r>
        <w:r>
          <w:rPr>
            <w:rFonts w:ascii="Times New Roman" w:hAnsi="Times New Roman" w:cs="Times New Roman"/>
            <w:bCs/>
            <w:spacing w:val="-6"/>
            <w:sz w:val="28"/>
            <w:szCs w:val="28"/>
            <w:lang w:val="uk-UA" w:eastAsia="uk-UA"/>
          </w:rPr>
          <w:t>,</w:t>
        </w:r>
        <w:r w:rsidRPr="00CC0AFC">
          <w:rPr>
            <w:rFonts w:ascii="Times New Roman" w:hAnsi="Times New Roman" w:cs="Times New Roman"/>
            <w:bCs/>
            <w:spacing w:val="-6"/>
            <w:sz w:val="28"/>
            <w:szCs w:val="28"/>
            <w:lang w:val="uk-UA" w:eastAsia="uk-UA"/>
          </w:rPr>
          <w:t xml:space="preserve"> ПрАТ «Шахта «Надія»</w:t>
        </w:r>
      </w:hyperlink>
      <w:r>
        <w:rPr>
          <w:lang w:val="uk-UA"/>
        </w:rPr>
        <w:t xml:space="preserve"> </w:t>
      </w:r>
      <w:r w:rsidRPr="00E02586">
        <w:rPr>
          <w:rFonts w:ascii="Times New Roman" w:hAnsi="Times New Roman" w:cs="Times New Roman"/>
          <w:sz w:val="28"/>
          <w:szCs w:val="28"/>
          <w:lang w:val="uk-UA"/>
        </w:rPr>
        <w:t>та ПАТ</w:t>
      </w:r>
      <w:r>
        <w:rPr>
          <w:rFonts w:ascii="Times New Roman" w:hAnsi="Times New Roman" w:cs="Times New Roman"/>
          <w:sz w:val="28"/>
          <w:szCs w:val="28"/>
          <w:lang w:val="uk-UA"/>
        </w:rPr>
        <w:t xml:space="preserve"> «Львівська вугільна компанія» провести перевірку ДП «Львіввугілля», відокремлених підрозділів,</w:t>
      </w:r>
      <w:r w:rsidRPr="00E02586">
        <w:rPr>
          <w:lang w:val="uk-UA"/>
        </w:rPr>
        <w:t xml:space="preserve"> </w:t>
      </w:r>
      <w:hyperlink r:id="rId23" w:tooltip="Про створення тимчасової контрольної комісії з питань вивчення заборгованості та діяльності ДП " w:history="1">
        <w:r w:rsidRPr="00CC0AFC">
          <w:rPr>
            <w:rFonts w:ascii="Times New Roman" w:hAnsi="Times New Roman" w:cs="Times New Roman"/>
            <w:bCs/>
            <w:spacing w:val="-6"/>
            <w:sz w:val="28"/>
            <w:szCs w:val="28"/>
            <w:lang w:val="uk-UA" w:eastAsia="uk-UA"/>
          </w:rPr>
          <w:t>ПрАТ «Шахта «Надія»</w:t>
        </w:r>
      </w:hyperlink>
      <w:r>
        <w:rPr>
          <w:lang w:val="uk-UA"/>
        </w:rPr>
        <w:t xml:space="preserve"> </w:t>
      </w:r>
      <w:r w:rsidRPr="00E02586">
        <w:rPr>
          <w:rFonts w:ascii="Times New Roman" w:hAnsi="Times New Roman" w:cs="Times New Roman"/>
          <w:sz w:val="28"/>
          <w:szCs w:val="28"/>
          <w:lang w:val="uk-UA"/>
        </w:rPr>
        <w:t>та ПАТ</w:t>
      </w:r>
      <w:r>
        <w:rPr>
          <w:rFonts w:ascii="Times New Roman" w:hAnsi="Times New Roman" w:cs="Times New Roman"/>
          <w:sz w:val="28"/>
          <w:szCs w:val="28"/>
          <w:lang w:val="uk-UA"/>
        </w:rPr>
        <w:t xml:space="preserve"> «Львівська вугільна компанія», у тримісячний термін та на сесію районної ради подати свій звіт та пропозиції. </w:t>
      </w:r>
    </w:p>
    <w:p w:rsidR="008F7C28" w:rsidRDefault="008F7C28" w:rsidP="00A03E06">
      <w:pPr>
        <w:spacing w:after="0" w:line="240" w:lineRule="auto"/>
        <w:jc w:val="both"/>
        <w:rPr>
          <w:rFonts w:ascii="Times New Roman" w:hAnsi="Times New Roman" w:cs="Times New Roman"/>
          <w:sz w:val="28"/>
          <w:szCs w:val="28"/>
          <w:lang w:val="uk-UA"/>
        </w:rPr>
      </w:pPr>
    </w:p>
    <w:p w:rsidR="00A761CD" w:rsidRPr="009E1624" w:rsidRDefault="00A761CD" w:rsidP="00A03E06">
      <w:pPr>
        <w:spacing w:after="0" w:line="240" w:lineRule="auto"/>
        <w:jc w:val="both"/>
        <w:rPr>
          <w:rFonts w:ascii="Times New Roman" w:hAnsi="Times New Roman" w:cs="Times New Roman"/>
          <w:sz w:val="28"/>
          <w:szCs w:val="28"/>
          <w:lang w:val="uk-UA"/>
        </w:rPr>
      </w:pPr>
    </w:p>
    <w:p w:rsidR="00CC0AFC" w:rsidRDefault="00CC0AFC" w:rsidP="00A03E06">
      <w:pPr>
        <w:spacing w:after="0" w:line="240" w:lineRule="auto"/>
        <w:jc w:val="both"/>
        <w:rPr>
          <w:rFonts w:ascii="Times New Roman" w:hAnsi="Times New Roman" w:cs="Times New Roman"/>
          <w:color w:val="000000"/>
          <w:sz w:val="28"/>
          <w:szCs w:val="28"/>
          <w:lang w:val="ru-RU" w:eastAsia="uk-UA"/>
        </w:rPr>
      </w:pPr>
      <w:r w:rsidRPr="00D20195">
        <w:rPr>
          <w:rFonts w:ascii="Times New Roman" w:hAnsi="Times New Roman" w:cs="Times New Roman"/>
          <w:sz w:val="28"/>
          <w:szCs w:val="28"/>
          <w:lang w:val="uk-UA"/>
        </w:rPr>
        <w:t xml:space="preserve">СЛУХАЛИ: </w:t>
      </w:r>
      <w:r w:rsidRPr="00D20195">
        <w:rPr>
          <w:rFonts w:ascii="Times New Roman" w:hAnsi="Times New Roman" w:cs="Times New Roman"/>
          <w:color w:val="000000"/>
          <w:sz w:val="28"/>
          <w:szCs w:val="28"/>
          <w:lang w:val="uk-UA" w:eastAsia="uk-UA"/>
        </w:rPr>
        <w:t>Про безоплатну передачу майна</w:t>
      </w:r>
      <w:r w:rsidRPr="00CC0AFC">
        <w:rPr>
          <w:rFonts w:ascii="Times New Roman" w:hAnsi="Times New Roman" w:cs="Times New Roman"/>
          <w:color w:val="000000"/>
          <w:sz w:val="28"/>
          <w:szCs w:val="28"/>
          <w:lang w:val="uk-UA" w:eastAsia="uk-UA"/>
        </w:rPr>
        <w:t xml:space="preserve"> </w:t>
      </w:r>
      <w:r w:rsidRPr="00D20195">
        <w:rPr>
          <w:rFonts w:ascii="Times New Roman" w:hAnsi="Times New Roman" w:cs="Times New Roman"/>
          <w:color w:val="000000"/>
          <w:sz w:val="28"/>
          <w:szCs w:val="28"/>
          <w:lang w:val="uk-UA" w:eastAsia="uk-UA"/>
        </w:rPr>
        <w:t>із спільної власності територіальних громад</w:t>
      </w:r>
      <w:r w:rsidRPr="00CC0AFC">
        <w:rPr>
          <w:rFonts w:ascii="Times New Roman" w:hAnsi="Times New Roman" w:cs="Times New Roman"/>
          <w:color w:val="000000"/>
          <w:sz w:val="28"/>
          <w:szCs w:val="28"/>
          <w:lang w:val="uk-UA" w:eastAsia="uk-UA"/>
        </w:rPr>
        <w:t xml:space="preserve"> </w:t>
      </w:r>
      <w:r w:rsidRPr="00D20195">
        <w:rPr>
          <w:rFonts w:ascii="Times New Roman" w:hAnsi="Times New Roman" w:cs="Times New Roman"/>
          <w:color w:val="000000"/>
          <w:sz w:val="28"/>
          <w:szCs w:val="28"/>
          <w:lang w:val="uk-UA" w:eastAsia="uk-UA"/>
        </w:rPr>
        <w:t>Червоноградського району у комунальну вла</w:t>
      </w:r>
      <w:r w:rsidRPr="00CC0AFC">
        <w:rPr>
          <w:rFonts w:ascii="Times New Roman" w:hAnsi="Times New Roman" w:cs="Times New Roman"/>
          <w:color w:val="000000"/>
          <w:sz w:val="28"/>
          <w:szCs w:val="28"/>
          <w:lang w:val="ru-RU" w:eastAsia="uk-UA"/>
        </w:rPr>
        <w:t xml:space="preserve">сність </w:t>
      </w:r>
      <w:r w:rsidRPr="00CC0AFC">
        <w:rPr>
          <w:rFonts w:ascii="Times New Roman" w:hAnsi="Times New Roman" w:cs="Times New Roman"/>
          <w:color w:val="000000"/>
          <w:sz w:val="28"/>
          <w:szCs w:val="28"/>
          <w:lang w:val="uk-UA" w:eastAsia="uk-UA"/>
        </w:rPr>
        <w:t xml:space="preserve"> </w:t>
      </w:r>
      <w:r w:rsidRPr="00CC0AFC">
        <w:rPr>
          <w:rFonts w:ascii="Times New Roman" w:hAnsi="Times New Roman" w:cs="Times New Roman"/>
          <w:color w:val="000000"/>
          <w:sz w:val="28"/>
          <w:szCs w:val="28"/>
          <w:lang w:val="ru-RU" w:eastAsia="uk-UA"/>
        </w:rPr>
        <w:t>Радехівської міської ради</w:t>
      </w:r>
      <w:r>
        <w:rPr>
          <w:rFonts w:ascii="Times New Roman" w:hAnsi="Times New Roman" w:cs="Times New Roman"/>
          <w:color w:val="000000"/>
          <w:sz w:val="28"/>
          <w:szCs w:val="28"/>
          <w:lang w:val="ru-RU" w:eastAsia="uk-UA"/>
        </w:rPr>
        <w:t>.</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Інформує: Порицький А.В. – голова Червоноградської районної ради.</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А.Порицький: Ми уже передали Радехівській міській раді адміністративне приміщення Радехівської районної ради. Але у даному приміщенні встановлені тепловий лічильник і лічильник для води і вони не були передані разом із приміщенням.</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ab/>
        <w:t>Тому пропонується передати безоплатно  із спільної власності  територіальних громад  Червоноградського району у комунальну власність  Радехівської міської ради :</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1.Лічильник тепловий «Суперкал 531» №07461365</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2.Лічильник для води №463356.</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ab/>
        <w:t>Також пропонується передати:</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1.Ве</w:t>
      </w:r>
      <w:r w:rsidR="005F0929">
        <w:rPr>
          <w:rFonts w:ascii="Times New Roman" w:hAnsi="Times New Roman" w:cs="Times New Roman"/>
          <w:color w:val="000000"/>
          <w:sz w:val="28"/>
          <w:szCs w:val="28"/>
          <w:lang w:val="ru-RU" w:eastAsia="uk-UA"/>
        </w:rPr>
        <w:t>ликий герб Радехівського району - 1 шт.</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2.</w:t>
      </w:r>
      <w:r w:rsidR="005F0929">
        <w:rPr>
          <w:rFonts w:ascii="Times New Roman" w:hAnsi="Times New Roman" w:cs="Times New Roman"/>
          <w:color w:val="000000"/>
          <w:sz w:val="28"/>
          <w:szCs w:val="28"/>
          <w:lang w:val="ru-RU" w:eastAsia="uk-UA"/>
        </w:rPr>
        <w:t>Малий герь Радехівського району - 4 шт.</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3.Прапор району</w:t>
      </w:r>
      <w:r w:rsidR="005F0929">
        <w:rPr>
          <w:rFonts w:ascii="Times New Roman" w:hAnsi="Times New Roman" w:cs="Times New Roman"/>
          <w:color w:val="000000"/>
          <w:sz w:val="28"/>
          <w:szCs w:val="28"/>
          <w:lang w:val="ru-RU" w:eastAsia="uk-UA"/>
        </w:rPr>
        <w:t>- 2 шт.</w:t>
      </w:r>
    </w:p>
    <w:p w:rsidR="00B21180" w:rsidRDefault="00B21180"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4.</w:t>
      </w:r>
      <w:r w:rsidR="005F0929">
        <w:rPr>
          <w:rFonts w:ascii="Times New Roman" w:hAnsi="Times New Roman" w:cs="Times New Roman"/>
          <w:color w:val="000000"/>
          <w:sz w:val="28"/>
          <w:szCs w:val="28"/>
          <w:lang w:val="ru-RU" w:eastAsia="uk-UA"/>
        </w:rPr>
        <w:t>Державний прапор України – 1 шт.</w:t>
      </w:r>
    </w:p>
    <w:p w:rsidR="005F0929" w:rsidRDefault="005F0929"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5.Підставка під прапор- 1 шт.</w:t>
      </w:r>
    </w:p>
    <w:p w:rsidR="005F0929" w:rsidRDefault="005F0929"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ab/>
        <w:t>На сьогоднішній день ми уже забрали частину столів і крісел з Радехівської районної ради. Частину майна залишимо у Червоноградській районній раді, а частину передамо в Радехівську міську раду. Це питання ми уже винесемо на наступну сесію.</w:t>
      </w:r>
    </w:p>
    <w:p w:rsidR="005F0929" w:rsidRDefault="005F0929"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ab/>
        <w:t xml:space="preserve">Ми проводили інвентаризацію і все майно, яке рахується на балансі, було. </w:t>
      </w:r>
    </w:p>
    <w:p w:rsidR="005F0929" w:rsidRDefault="005F0929"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ab/>
        <w:t>У кого будуть якісь запитання? Немає запитань.</w:t>
      </w:r>
    </w:p>
    <w:p w:rsidR="005F0929" w:rsidRDefault="005F0929" w:rsidP="00A03E06">
      <w:pPr>
        <w:spacing w:after="0" w:line="240" w:lineRule="auto"/>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ab/>
        <w:t>Тоді ставлю даний проект рішення на голосування за основу і в цілому.</w:t>
      </w:r>
    </w:p>
    <w:p w:rsidR="00BC59BE" w:rsidRDefault="00BC59BE" w:rsidP="00A03E06">
      <w:pPr>
        <w:spacing w:after="0" w:line="240" w:lineRule="auto"/>
        <w:jc w:val="both"/>
        <w:rPr>
          <w:rFonts w:ascii="Times New Roman" w:hAnsi="Times New Roman" w:cs="Times New Roman"/>
          <w:color w:val="000000"/>
          <w:sz w:val="28"/>
          <w:szCs w:val="28"/>
          <w:lang w:val="ru-RU" w:eastAsia="uk-UA"/>
        </w:rPr>
      </w:pPr>
    </w:p>
    <w:p w:rsidR="00BC59BE" w:rsidRDefault="00BC59BE" w:rsidP="00BC59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- 30</w:t>
      </w:r>
    </w:p>
    <w:p w:rsidR="00BC59BE" w:rsidRDefault="00BC59BE" w:rsidP="00BC59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t xml:space="preserve">            проти - 0</w:t>
      </w:r>
    </w:p>
    <w:p w:rsidR="00BC59BE" w:rsidRDefault="00BC59BE" w:rsidP="00BC59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BC59BE" w:rsidRDefault="00BC59BE" w:rsidP="00BC59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- 3</w:t>
      </w:r>
    </w:p>
    <w:p w:rsidR="00BC59BE" w:rsidRDefault="00BC59BE" w:rsidP="00BC59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- 9</w:t>
      </w:r>
    </w:p>
    <w:p w:rsidR="00BC59BE" w:rsidRDefault="00BC59BE" w:rsidP="00BC59BE">
      <w:pPr>
        <w:ind w:right="41"/>
        <w:jc w:val="both"/>
        <w:rPr>
          <w:b/>
          <w:color w:val="000000"/>
          <w:sz w:val="28"/>
          <w:szCs w:val="28"/>
          <w:lang w:val="uk-UA"/>
        </w:rPr>
      </w:pPr>
      <w:r>
        <w:rPr>
          <w:rFonts w:ascii="Times New Roman" w:hAnsi="Times New Roman" w:cs="Times New Roman"/>
          <w:sz w:val="28"/>
          <w:szCs w:val="28"/>
          <w:lang w:val="uk-UA"/>
        </w:rPr>
        <w:t xml:space="preserve">                                всього -42</w:t>
      </w:r>
    </w:p>
    <w:p w:rsidR="00BC59BE" w:rsidRPr="00BC59BE" w:rsidRDefault="00BC59BE" w:rsidP="00BC59BE">
      <w:pPr>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 xml:space="preserve">ВИРІШИЛИ: Передати </w:t>
      </w:r>
      <w:r w:rsidRPr="00BC59BE">
        <w:rPr>
          <w:rFonts w:ascii="Times New Roman" w:hAnsi="Times New Roman" w:cs="Times New Roman"/>
          <w:color w:val="000000"/>
          <w:sz w:val="28"/>
          <w:szCs w:val="28"/>
          <w:lang w:val="uk-UA" w:eastAsia="uk-UA"/>
        </w:rPr>
        <w:t>безоплатно  із спільної власності  територіальних громад  Червоноградського району у комунальну власність  Радехівської міської ради  основні засоби та  необоротні матеріальні активи, які розташовані   на території Радехівської міської ради та забезпечують її потреби згідно з додатком1.</w:t>
      </w:r>
    </w:p>
    <w:p w:rsidR="00BC59BE" w:rsidRDefault="00BC59BE" w:rsidP="00BC59BE">
      <w:pPr>
        <w:spacing w:after="0" w:line="240" w:lineRule="auto"/>
        <w:jc w:val="both"/>
        <w:rPr>
          <w:rFonts w:ascii="Times New Roman" w:hAnsi="Times New Roman" w:cs="Times New Roman"/>
          <w:color w:val="000000"/>
          <w:sz w:val="28"/>
          <w:szCs w:val="28"/>
          <w:lang w:val="uk-UA" w:eastAsia="uk-UA"/>
        </w:rPr>
      </w:pPr>
    </w:p>
    <w:p w:rsidR="00B5706C" w:rsidRDefault="00B5706C" w:rsidP="00BC59BE">
      <w:pPr>
        <w:spacing w:after="0" w:line="240" w:lineRule="auto"/>
        <w:jc w:val="both"/>
        <w:rPr>
          <w:rFonts w:ascii="Times New Roman" w:hAnsi="Times New Roman" w:cs="Times New Roman"/>
          <w:color w:val="000000"/>
          <w:sz w:val="28"/>
          <w:szCs w:val="28"/>
          <w:lang w:val="uk-UA" w:eastAsia="uk-UA"/>
        </w:rPr>
      </w:pPr>
    </w:p>
    <w:p w:rsidR="00BC59BE" w:rsidRDefault="00BC59BE" w:rsidP="00BC59BE">
      <w:pPr>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А.Порицький: Переходимо до різного.</w:t>
      </w:r>
    </w:p>
    <w:p w:rsidR="00BC59BE" w:rsidRDefault="00BC59BE" w:rsidP="00BC59BE">
      <w:pPr>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ab/>
        <w:t>Слово надається голові Червоноградської районної держ</w:t>
      </w:r>
      <w:r w:rsidR="009D4247">
        <w:rPr>
          <w:rFonts w:ascii="Times New Roman" w:hAnsi="Times New Roman" w:cs="Times New Roman"/>
          <w:color w:val="000000"/>
          <w:sz w:val="28"/>
          <w:szCs w:val="28"/>
          <w:lang w:val="uk-UA" w:eastAsia="uk-UA"/>
        </w:rPr>
        <w:t>авної адміністрації Д</w:t>
      </w:r>
      <w:r>
        <w:rPr>
          <w:rFonts w:ascii="Times New Roman" w:hAnsi="Times New Roman" w:cs="Times New Roman"/>
          <w:color w:val="000000"/>
          <w:sz w:val="28"/>
          <w:szCs w:val="28"/>
          <w:lang w:val="uk-UA" w:eastAsia="uk-UA"/>
        </w:rPr>
        <w:t>яченку А.П.</w:t>
      </w:r>
    </w:p>
    <w:p w:rsidR="00BC59BE" w:rsidRDefault="00BC59BE" w:rsidP="00BC59BE">
      <w:pPr>
        <w:spacing w:after="0" w:line="240" w:lineRule="auto"/>
        <w:jc w:val="both"/>
        <w:rPr>
          <w:rFonts w:ascii="Times New Roman" w:hAnsi="Times New Roman" w:cs="Times New Roman"/>
          <w:color w:val="000000"/>
          <w:sz w:val="28"/>
          <w:szCs w:val="28"/>
          <w:lang w:val="uk-UA" w:eastAsia="uk-UA"/>
        </w:rPr>
      </w:pPr>
    </w:p>
    <w:p w:rsidR="00BC59BE" w:rsidRDefault="00BC59BE" w:rsidP="00BC59BE">
      <w:pPr>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А.Дяченко: Перед сесією тут реалізовувались товари, які були зроблені дітьми з особливими потребами </w:t>
      </w:r>
      <w:r w:rsidR="009D4247">
        <w:rPr>
          <w:rFonts w:ascii="Times New Roman" w:hAnsi="Times New Roman" w:cs="Times New Roman"/>
          <w:color w:val="000000"/>
          <w:sz w:val="28"/>
          <w:szCs w:val="28"/>
          <w:lang w:val="uk-UA" w:eastAsia="uk-UA"/>
        </w:rPr>
        <w:t xml:space="preserve">з </w:t>
      </w:r>
      <w:r>
        <w:rPr>
          <w:rFonts w:ascii="Times New Roman" w:hAnsi="Times New Roman" w:cs="Times New Roman"/>
          <w:color w:val="000000"/>
          <w:sz w:val="28"/>
          <w:szCs w:val="28"/>
          <w:lang w:val="uk-UA" w:eastAsia="uk-UA"/>
        </w:rPr>
        <w:t>Асоціації інвалідів. Це не просто торгівля певними виробами. Це, насамперед, зацікавлення дітей  в тому, щоб виготовляти речі, які людям цікаві. А також це дає змогу залучити якісь кошти для закупівлі в подальшому фарби, паперу і</w:t>
      </w:r>
      <w:r w:rsidR="009D4247">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т.д.</w:t>
      </w:r>
    </w:p>
    <w:p w:rsidR="009D4247" w:rsidRDefault="009D4247" w:rsidP="00BC59BE">
      <w:pPr>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ab/>
        <w:t>Тому я б вас дуже просив, щоб ви ініціювали свої громади приділяти увагу таким дітям. Також ми будемо запрошувати таких дітей на проведення різних святкових заходів, щоб вони розуміли, що вони такі самі як ми. Тому прошу підтримати ці ініціативи. Дякую.</w:t>
      </w:r>
    </w:p>
    <w:p w:rsidR="009D4247" w:rsidRDefault="009D4247" w:rsidP="00BC59BE">
      <w:pPr>
        <w:spacing w:after="0" w:line="240" w:lineRule="auto"/>
        <w:jc w:val="both"/>
        <w:rPr>
          <w:rFonts w:ascii="Times New Roman" w:hAnsi="Times New Roman" w:cs="Times New Roman"/>
          <w:color w:val="000000"/>
          <w:sz w:val="28"/>
          <w:szCs w:val="28"/>
          <w:lang w:val="uk-UA" w:eastAsia="uk-UA"/>
        </w:rPr>
      </w:pPr>
    </w:p>
    <w:p w:rsidR="00B5706C" w:rsidRDefault="00B5706C" w:rsidP="00BC59BE">
      <w:pPr>
        <w:spacing w:after="0" w:line="240" w:lineRule="auto"/>
        <w:jc w:val="both"/>
        <w:rPr>
          <w:rFonts w:ascii="Times New Roman" w:hAnsi="Times New Roman" w:cs="Times New Roman"/>
          <w:color w:val="000000"/>
          <w:sz w:val="28"/>
          <w:szCs w:val="28"/>
          <w:lang w:val="uk-UA" w:eastAsia="uk-UA"/>
        </w:rPr>
      </w:pPr>
    </w:p>
    <w:p w:rsidR="009D4247" w:rsidRDefault="009D4247" w:rsidP="00BC59BE">
      <w:pPr>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Депутат Шліхта В.В. запропонував на чергову сесію винести питання щодо розподілу вільних залишків коштів районного бюджету, а також погодити план соціально-економічного розвитку Червоноградського району з територіальними громадами.</w:t>
      </w:r>
    </w:p>
    <w:p w:rsidR="005A08CE" w:rsidRDefault="005A08CE" w:rsidP="00BC59BE">
      <w:pPr>
        <w:spacing w:after="0" w:line="240" w:lineRule="auto"/>
        <w:jc w:val="both"/>
        <w:rPr>
          <w:rFonts w:ascii="Times New Roman" w:hAnsi="Times New Roman" w:cs="Times New Roman"/>
          <w:color w:val="000000"/>
          <w:sz w:val="28"/>
          <w:szCs w:val="28"/>
          <w:lang w:val="uk-UA" w:eastAsia="uk-UA"/>
        </w:rPr>
      </w:pPr>
    </w:p>
    <w:p w:rsidR="00B5706C" w:rsidRDefault="00B5706C" w:rsidP="00BC59BE">
      <w:pPr>
        <w:spacing w:after="0" w:line="240" w:lineRule="auto"/>
        <w:jc w:val="both"/>
        <w:rPr>
          <w:rFonts w:ascii="Times New Roman" w:hAnsi="Times New Roman" w:cs="Times New Roman"/>
          <w:color w:val="000000"/>
          <w:sz w:val="28"/>
          <w:szCs w:val="28"/>
          <w:lang w:val="uk-UA" w:eastAsia="uk-UA"/>
        </w:rPr>
      </w:pPr>
    </w:p>
    <w:p w:rsidR="005A08CE" w:rsidRDefault="005A08CE" w:rsidP="00BC59BE">
      <w:pPr>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А.Порицький: На наступну чергову сесію планується винести питання щодо розподілу коштів по програмах. Також завтра крайній день для подачі нашого бюджетного рішення у Львів на виділення 800 тис.грн. для реалізації діючих проектів. Тому ми мусили зібрати позачергову сесію.</w:t>
      </w:r>
    </w:p>
    <w:p w:rsidR="005A08CE" w:rsidRDefault="005A08CE" w:rsidP="00BC59BE">
      <w:pPr>
        <w:spacing w:after="0" w:line="240" w:lineRule="auto"/>
        <w:jc w:val="both"/>
        <w:rPr>
          <w:rFonts w:ascii="Times New Roman" w:hAnsi="Times New Roman" w:cs="Times New Roman"/>
          <w:color w:val="000000"/>
          <w:sz w:val="28"/>
          <w:szCs w:val="28"/>
          <w:lang w:val="uk-UA" w:eastAsia="uk-UA"/>
        </w:rPr>
      </w:pPr>
    </w:p>
    <w:p w:rsidR="005A08CE" w:rsidRDefault="005A08CE" w:rsidP="00BC59BE">
      <w:pPr>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А.Дяченко: Після створення районної державної адміністрації ми прийняли рішення, щоб об’їхати усі об’єднані територіальні громади, починаючи з Радехова, Лопатина, Добротвора, щоб знати і розуміти, що там відбувається. Пізніше були </w:t>
      </w:r>
      <w:r w:rsidR="00B5706C">
        <w:rPr>
          <w:rFonts w:ascii="Times New Roman" w:hAnsi="Times New Roman" w:cs="Times New Roman"/>
          <w:color w:val="000000"/>
          <w:sz w:val="28"/>
          <w:szCs w:val="28"/>
          <w:lang w:val="uk-UA" w:eastAsia="uk-UA"/>
        </w:rPr>
        <w:t xml:space="preserve">у Великих Мостах, </w:t>
      </w:r>
      <w:r w:rsidR="00B5706C">
        <w:rPr>
          <w:rFonts w:ascii="Times New Roman" w:hAnsi="Times New Roman" w:cs="Times New Roman"/>
          <w:color w:val="000000"/>
          <w:sz w:val="28"/>
          <w:szCs w:val="28"/>
          <w:lang w:val="uk-UA" w:eastAsia="uk-UA"/>
        </w:rPr>
        <w:tab/>
        <w:t>Белзі. У нас ще залишився тільки Сокаль та Червоноград. Після того, як ми відвідаємо усі громади, тоді уже ми будемо знати у якому фінансовому та економічному стані знаходиться кожна громада і який у неї промисловий та технічний потенціал. Тоді ми уже зможемо скласти стратегічний план розвитку району.</w:t>
      </w:r>
    </w:p>
    <w:p w:rsidR="00B5706C" w:rsidRPr="00BC59BE" w:rsidRDefault="00B5706C" w:rsidP="00BC59BE">
      <w:pPr>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ab/>
        <w:t>Проблем є дуже багато. Але ми маємо визначити для себе, що ми маємо робити в першу чергу. Ми маємо робити ті речі, які будуть покращувати життя наших громад. Дякую.</w:t>
      </w:r>
    </w:p>
    <w:p w:rsidR="00BC59BE" w:rsidRDefault="00BC59BE" w:rsidP="00A03E06">
      <w:pPr>
        <w:spacing w:after="0" w:line="240" w:lineRule="auto"/>
        <w:jc w:val="both"/>
        <w:rPr>
          <w:rFonts w:ascii="Times New Roman" w:hAnsi="Times New Roman" w:cs="Times New Roman"/>
          <w:sz w:val="28"/>
          <w:szCs w:val="28"/>
          <w:lang w:val="uk-UA"/>
        </w:rPr>
      </w:pPr>
    </w:p>
    <w:p w:rsidR="009D4247" w:rsidRDefault="009D4247" w:rsidP="00A03E06">
      <w:pPr>
        <w:spacing w:after="0" w:line="240" w:lineRule="auto"/>
        <w:jc w:val="both"/>
        <w:rPr>
          <w:rFonts w:ascii="Times New Roman" w:hAnsi="Times New Roman" w:cs="Times New Roman"/>
          <w:sz w:val="28"/>
          <w:szCs w:val="28"/>
          <w:lang w:val="uk-UA"/>
        </w:rPr>
      </w:pPr>
    </w:p>
    <w:p w:rsidR="009D4247" w:rsidRPr="009D4247" w:rsidRDefault="009D4247" w:rsidP="00A03E06">
      <w:pPr>
        <w:spacing w:after="0" w:line="240" w:lineRule="auto"/>
        <w:jc w:val="both"/>
        <w:rPr>
          <w:rFonts w:ascii="Times New Roman" w:hAnsi="Times New Roman" w:cs="Times New Roman"/>
          <w:b/>
          <w:sz w:val="28"/>
          <w:szCs w:val="28"/>
          <w:lang w:val="uk-UA"/>
        </w:rPr>
      </w:pPr>
      <w:r w:rsidRPr="009D4247">
        <w:rPr>
          <w:rFonts w:ascii="Times New Roman" w:hAnsi="Times New Roman" w:cs="Times New Roman"/>
          <w:b/>
          <w:sz w:val="28"/>
          <w:szCs w:val="28"/>
          <w:lang w:val="uk-UA"/>
        </w:rPr>
        <w:t xml:space="preserve">Засідання </w:t>
      </w:r>
      <w:r>
        <w:rPr>
          <w:rFonts w:ascii="Times New Roman" w:hAnsi="Times New Roman" w:cs="Times New Roman"/>
          <w:b/>
          <w:sz w:val="28"/>
          <w:szCs w:val="28"/>
        </w:rPr>
        <w:t>V</w:t>
      </w:r>
      <w:r w:rsidRPr="009D4247">
        <w:rPr>
          <w:rFonts w:ascii="Times New Roman" w:hAnsi="Times New Roman" w:cs="Times New Roman"/>
          <w:b/>
          <w:sz w:val="28"/>
          <w:szCs w:val="28"/>
          <w:lang w:val="uk-UA"/>
        </w:rPr>
        <w:t>ІІ позачергової сесії Червоноградської районної ради оголошено закритим.</w:t>
      </w:r>
    </w:p>
    <w:p w:rsidR="009D4247" w:rsidRDefault="009D4247" w:rsidP="00A03E06">
      <w:pPr>
        <w:spacing w:after="0" w:line="240" w:lineRule="auto"/>
        <w:jc w:val="both"/>
        <w:rPr>
          <w:rFonts w:ascii="Times New Roman" w:hAnsi="Times New Roman" w:cs="Times New Roman"/>
          <w:sz w:val="28"/>
          <w:szCs w:val="28"/>
          <w:lang w:val="uk-UA"/>
        </w:rPr>
      </w:pPr>
    </w:p>
    <w:p w:rsidR="009D4247" w:rsidRPr="009D4247" w:rsidRDefault="009D4247" w:rsidP="00A03E06">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9D4247">
        <w:rPr>
          <w:rFonts w:ascii="Times New Roman" w:hAnsi="Times New Roman" w:cs="Times New Roman"/>
          <w:b/>
          <w:sz w:val="28"/>
          <w:szCs w:val="28"/>
          <w:lang w:val="uk-UA"/>
        </w:rPr>
        <w:t>Звучить державний гімн України.</w:t>
      </w:r>
    </w:p>
    <w:p w:rsidR="009D4247" w:rsidRPr="009D4247" w:rsidRDefault="009D4247" w:rsidP="00A03E06">
      <w:pPr>
        <w:spacing w:after="0" w:line="240" w:lineRule="auto"/>
        <w:jc w:val="both"/>
        <w:rPr>
          <w:rFonts w:ascii="Times New Roman" w:hAnsi="Times New Roman" w:cs="Times New Roman"/>
          <w:b/>
          <w:sz w:val="28"/>
          <w:szCs w:val="28"/>
          <w:lang w:val="uk-UA"/>
        </w:rPr>
      </w:pPr>
    </w:p>
    <w:p w:rsidR="009D4247" w:rsidRPr="009D4247" w:rsidRDefault="009D4247" w:rsidP="00A03E06">
      <w:pPr>
        <w:spacing w:after="0" w:line="240" w:lineRule="auto"/>
        <w:jc w:val="both"/>
        <w:rPr>
          <w:rFonts w:ascii="Times New Roman" w:hAnsi="Times New Roman" w:cs="Times New Roman"/>
          <w:b/>
          <w:sz w:val="28"/>
          <w:szCs w:val="28"/>
          <w:lang w:val="uk-UA"/>
        </w:rPr>
      </w:pPr>
      <w:r w:rsidRPr="009D4247">
        <w:rPr>
          <w:rFonts w:ascii="Times New Roman" w:hAnsi="Times New Roman" w:cs="Times New Roman"/>
          <w:b/>
          <w:sz w:val="28"/>
          <w:szCs w:val="28"/>
          <w:lang w:val="uk-UA"/>
        </w:rPr>
        <w:t>Головуючий на сесії                                                            Андрій Порицький</w:t>
      </w:r>
    </w:p>
    <w:sectPr w:rsidR="009D4247" w:rsidRPr="009D4247" w:rsidSect="00AA4B99">
      <w:headerReference w:type="default" r:id="rId24"/>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272" w:rsidRDefault="00331272" w:rsidP="00A03E06">
      <w:pPr>
        <w:spacing w:after="0" w:line="240" w:lineRule="auto"/>
      </w:pPr>
      <w:r>
        <w:separator/>
      </w:r>
    </w:p>
  </w:endnote>
  <w:endnote w:type="continuationSeparator" w:id="1">
    <w:p w:rsidR="00331272" w:rsidRDefault="00331272" w:rsidP="00A03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272" w:rsidRDefault="00331272" w:rsidP="00A03E06">
      <w:pPr>
        <w:spacing w:after="0" w:line="240" w:lineRule="auto"/>
      </w:pPr>
      <w:r>
        <w:separator/>
      </w:r>
    </w:p>
  </w:footnote>
  <w:footnote w:type="continuationSeparator" w:id="1">
    <w:p w:rsidR="00331272" w:rsidRDefault="00331272" w:rsidP="00A03E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0" w:rsidRDefault="008576D0">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576D0" w:rsidRDefault="008576D0">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4355"/>
      <w:docPartObj>
        <w:docPartGallery w:val="Page Numbers (Top of Page)"/>
        <w:docPartUnique/>
      </w:docPartObj>
    </w:sdtPr>
    <w:sdtContent>
      <w:p w:rsidR="008576D0" w:rsidRDefault="008576D0">
        <w:pPr>
          <w:pStyle w:val="af4"/>
          <w:jc w:val="center"/>
        </w:pPr>
        <w:fldSimple w:instr=" PAGE   \* MERGEFORMAT ">
          <w:r>
            <w:rPr>
              <w:noProof/>
            </w:rPr>
            <w:t>17</w:t>
          </w:r>
        </w:fldSimple>
      </w:p>
    </w:sdtContent>
  </w:sdt>
  <w:p w:rsidR="008576D0" w:rsidRDefault="008576D0">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0" w:rsidRDefault="008576D0">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576D0" w:rsidRDefault="008576D0">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0" w:rsidRDefault="008576D0">
    <w:pPr>
      <w:pStyle w:val="af4"/>
      <w:jc w:val="center"/>
    </w:pPr>
    <w:fldSimple w:instr=" PAGE   \* MERGEFORMAT ">
      <w:r w:rsidR="00DE2B1C">
        <w:rPr>
          <w:noProof/>
        </w:rPr>
        <w:t>19</w:t>
      </w:r>
    </w:fldSimple>
  </w:p>
  <w:p w:rsidR="008576D0" w:rsidRDefault="008576D0">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E405C"/>
    <w:multiLevelType w:val="multilevel"/>
    <w:tmpl w:val="B0C060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22E46"/>
    <w:rsid w:val="000A3AB0"/>
    <w:rsid w:val="000B6574"/>
    <w:rsid w:val="000C00CE"/>
    <w:rsid w:val="000C6889"/>
    <w:rsid w:val="000D5762"/>
    <w:rsid w:val="00184823"/>
    <w:rsid w:val="001B2208"/>
    <w:rsid w:val="001D7349"/>
    <w:rsid w:val="00205E34"/>
    <w:rsid w:val="0023418F"/>
    <w:rsid w:val="00280ED1"/>
    <w:rsid w:val="00284A32"/>
    <w:rsid w:val="0029553C"/>
    <w:rsid w:val="002A2C01"/>
    <w:rsid w:val="002A6D7D"/>
    <w:rsid w:val="00331272"/>
    <w:rsid w:val="003B56C3"/>
    <w:rsid w:val="003B7CA9"/>
    <w:rsid w:val="003E2206"/>
    <w:rsid w:val="003E2A0A"/>
    <w:rsid w:val="00402F62"/>
    <w:rsid w:val="00416D5D"/>
    <w:rsid w:val="004453CF"/>
    <w:rsid w:val="00472E51"/>
    <w:rsid w:val="004775C7"/>
    <w:rsid w:val="004E2C8B"/>
    <w:rsid w:val="00502A6B"/>
    <w:rsid w:val="00505758"/>
    <w:rsid w:val="00507B24"/>
    <w:rsid w:val="00516E2A"/>
    <w:rsid w:val="00522855"/>
    <w:rsid w:val="00522E46"/>
    <w:rsid w:val="005A08CE"/>
    <w:rsid w:val="005B3615"/>
    <w:rsid w:val="005E3497"/>
    <w:rsid w:val="005F0929"/>
    <w:rsid w:val="005F45C8"/>
    <w:rsid w:val="00626CDD"/>
    <w:rsid w:val="00635FE5"/>
    <w:rsid w:val="0064653B"/>
    <w:rsid w:val="006A0E3D"/>
    <w:rsid w:val="006C796C"/>
    <w:rsid w:val="006D35B2"/>
    <w:rsid w:val="006F3E73"/>
    <w:rsid w:val="00706FC6"/>
    <w:rsid w:val="0073032F"/>
    <w:rsid w:val="00772593"/>
    <w:rsid w:val="007A060C"/>
    <w:rsid w:val="007A7413"/>
    <w:rsid w:val="007D0E65"/>
    <w:rsid w:val="007D105A"/>
    <w:rsid w:val="007F0FEB"/>
    <w:rsid w:val="008576D0"/>
    <w:rsid w:val="00876593"/>
    <w:rsid w:val="00884455"/>
    <w:rsid w:val="008F7C28"/>
    <w:rsid w:val="009D4247"/>
    <w:rsid w:val="009E0E83"/>
    <w:rsid w:val="009E1624"/>
    <w:rsid w:val="009F208E"/>
    <w:rsid w:val="00A03E06"/>
    <w:rsid w:val="00A206A2"/>
    <w:rsid w:val="00A761CD"/>
    <w:rsid w:val="00AA4B99"/>
    <w:rsid w:val="00AA5585"/>
    <w:rsid w:val="00AB1F54"/>
    <w:rsid w:val="00AD46A0"/>
    <w:rsid w:val="00AD47D9"/>
    <w:rsid w:val="00AF750B"/>
    <w:rsid w:val="00B21180"/>
    <w:rsid w:val="00B5575A"/>
    <w:rsid w:val="00B5706C"/>
    <w:rsid w:val="00B63443"/>
    <w:rsid w:val="00B735B8"/>
    <w:rsid w:val="00B84CEA"/>
    <w:rsid w:val="00BB1429"/>
    <w:rsid w:val="00BC398A"/>
    <w:rsid w:val="00BC59BE"/>
    <w:rsid w:val="00BE1765"/>
    <w:rsid w:val="00BE7D85"/>
    <w:rsid w:val="00C04E4A"/>
    <w:rsid w:val="00C42C5D"/>
    <w:rsid w:val="00C63789"/>
    <w:rsid w:val="00C75659"/>
    <w:rsid w:val="00C76243"/>
    <w:rsid w:val="00CC0AFC"/>
    <w:rsid w:val="00CE570E"/>
    <w:rsid w:val="00CF1D5A"/>
    <w:rsid w:val="00D00979"/>
    <w:rsid w:val="00D20195"/>
    <w:rsid w:val="00D54043"/>
    <w:rsid w:val="00D80565"/>
    <w:rsid w:val="00DC1345"/>
    <w:rsid w:val="00DE2B1C"/>
    <w:rsid w:val="00E02586"/>
    <w:rsid w:val="00E110FB"/>
    <w:rsid w:val="00E32AD3"/>
    <w:rsid w:val="00E475AE"/>
    <w:rsid w:val="00E91475"/>
    <w:rsid w:val="00E942B6"/>
    <w:rsid w:val="00EC184E"/>
    <w:rsid w:val="00ED6B5F"/>
    <w:rsid w:val="00F87896"/>
    <w:rsid w:val="00FC69D0"/>
    <w:rsid w:val="00FD07DC"/>
    <w:rsid w:val="00FF0A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46"/>
  </w:style>
  <w:style w:type="paragraph" w:styleId="1">
    <w:name w:val="heading 1"/>
    <w:basedOn w:val="a"/>
    <w:next w:val="a"/>
    <w:link w:val="10"/>
    <w:uiPriority w:val="9"/>
    <w:qFormat/>
    <w:rsid w:val="00522E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2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2E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22E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22E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22E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22E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22E4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22E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22E46"/>
    <w:rPr>
      <w:i/>
      <w:iCs/>
    </w:rPr>
  </w:style>
  <w:style w:type="character" w:styleId="a4">
    <w:name w:val="Subtle Emphasis"/>
    <w:basedOn w:val="a0"/>
    <w:uiPriority w:val="19"/>
    <w:qFormat/>
    <w:rsid w:val="00522E46"/>
    <w:rPr>
      <w:i/>
      <w:iCs/>
      <w:color w:val="808080" w:themeColor="text1" w:themeTint="7F"/>
    </w:rPr>
  </w:style>
  <w:style w:type="character" w:styleId="a5">
    <w:name w:val="Book Title"/>
    <w:basedOn w:val="a0"/>
    <w:uiPriority w:val="33"/>
    <w:qFormat/>
    <w:rsid w:val="00522E46"/>
    <w:rPr>
      <w:b/>
      <w:bCs/>
      <w:smallCaps/>
      <w:spacing w:val="5"/>
    </w:rPr>
  </w:style>
  <w:style w:type="character" w:customStyle="1" w:styleId="10">
    <w:name w:val="Заголовок 1 Знак"/>
    <w:basedOn w:val="a0"/>
    <w:link w:val="1"/>
    <w:uiPriority w:val="9"/>
    <w:rsid w:val="00522E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E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22E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22E4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22E4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22E4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22E4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22E4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22E46"/>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522E46"/>
    <w:pPr>
      <w:spacing w:line="240" w:lineRule="auto"/>
    </w:pPr>
    <w:rPr>
      <w:b/>
      <w:bCs/>
      <w:color w:val="4F81BD" w:themeColor="accent1"/>
      <w:sz w:val="18"/>
      <w:szCs w:val="18"/>
    </w:rPr>
  </w:style>
  <w:style w:type="paragraph" w:styleId="a7">
    <w:name w:val="Title"/>
    <w:basedOn w:val="a"/>
    <w:next w:val="a"/>
    <w:link w:val="a8"/>
    <w:uiPriority w:val="10"/>
    <w:qFormat/>
    <w:rsid w:val="00522E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522E46"/>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522E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522E46"/>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522E46"/>
    <w:rPr>
      <w:b/>
      <w:bCs/>
    </w:rPr>
  </w:style>
  <w:style w:type="paragraph" w:styleId="ac">
    <w:name w:val="No Spacing"/>
    <w:uiPriority w:val="1"/>
    <w:qFormat/>
    <w:rsid w:val="00522E46"/>
    <w:pPr>
      <w:spacing w:after="0" w:line="240" w:lineRule="auto"/>
    </w:pPr>
  </w:style>
  <w:style w:type="paragraph" w:styleId="ad">
    <w:name w:val="List Paragraph"/>
    <w:basedOn w:val="a"/>
    <w:uiPriority w:val="34"/>
    <w:qFormat/>
    <w:rsid w:val="00522E46"/>
    <w:pPr>
      <w:ind w:left="720"/>
      <w:contextualSpacing/>
    </w:pPr>
  </w:style>
  <w:style w:type="paragraph" w:styleId="21">
    <w:name w:val="Quote"/>
    <w:basedOn w:val="a"/>
    <w:next w:val="a"/>
    <w:link w:val="22"/>
    <w:uiPriority w:val="29"/>
    <w:qFormat/>
    <w:rsid w:val="00522E46"/>
    <w:rPr>
      <w:i/>
      <w:iCs/>
      <w:color w:val="000000" w:themeColor="text1"/>
    </w:rPr>
  </w:style>
  <w:style w:type="character" w:customStyle="1" w:styleId="22">
    <w:name w:val="Цитата 2 Знак"/>
    <w:basedOn w:val="a0"/>
    <w:link w:val="21"/>
    <w:uiPriority w:val="29"/>
    <w:rsid w:val="00522E46"/>
    <w:rPr>
      <w:i/>
      <w:iCs/>
      <w:color w:val="000000" w:themeColor="text1"/>
    </w:rPr>
  </w:style>
  <w:style w:type="paragraph" w:styleId="ae">
    <w:name w:val="Intense Quote"/>
    <w:basedOn w:val="a"/>
    <w:next w:val="a"/>
    <w:link w:val="af"/>
    <w:uiPriority w:val="30"/>
    <w:qFormat/>
    <w:rsid w:val="00522E46"/>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522E46"/>
    <w:rPr>
      <w:b/>
      <w:bCs/>
      <w:i/>
      <w:iCs/>
      <w:color w:val="4F81BD" w:themeColor="accent1"/>
    </w:rPr>
  </w:style>
  <w:style w:type="character" w:styleId="af0">
    <w:name w:val="Intense Emphasis"/>
    <w:basedOn w:val="a0"/>
    <w:uiPriority w:val="21"/>
    <w:qFormat/>
    <w:rsid w:val="00522E46"/>
    <w:rPr>
      <w:b/>
      <w:bCs/>
      <w:i/>
      <w:iCs/>
      <w:color w:val="4F81BD" w:themeColor="accent1"/>
    </w:rPr>
  </w:style>
  <w:style w:type="character" w:styleId="af1">
    <w:name w:val="Subtle Reference"/>
    <w:basedOn w:val="a0"/>
    <w:uiPriority w:val="31"/>
    <w:qFormat/>
    <w:rsid w:val="00522E46"/>
    <w:rPr>
      <w:smallCaps/>
      <w:color w:val="C0504D" w:themeColor="accent2"/>
      <w:u w:val="single"/>
    </w:rPr>
  </w:style>
  <w:style w:type="character" w:styleId="af2">
    <w:name w:val="Intense Reference"/>
    <w:basedOn w:val="a0"/>
    <w:uiPriority w:val="32"/>
    <w:qFormat/>
    <w:rsid w:val="00522E46"/>
    <w:rPr>
      <w:b/>
      <w:bCs/>
      <w:smallCaps/>
      <w:color w:val="C0504D" w:themeColor="accent2"/>
      <w:spacing w:val="5"/>
      <w:u w:val="single"/>
    </w:rPr>
  </w:style>
  <w:style w:type="paragraph" w:styleId="af3">
    <w:name w:val="TOC Heading"/>
    <w:basedOn w:val="1"/>
    <w:next w:val="a"/>
    <w:uiPriority w:val="39"/>
    <w:semiHidden/>
    <w:unhideWhenUsed/>
    <w:qFormat/>
    <w:rsid w:val="00522E46"/>
    <w:pPr>
      <w:outlineLvl w:val="9"/>
    </w:pPr>
  </w:style>
  <w:style w:type="paragraph" w:styleId="af4">
    <w:name w:val="header"/>
    <w:basedOn w:val="a"/>
    <w:link w:val="af5"/>
    <w:uiPriority w:val="99"/>
    <w:unhideWhenUsed/>
    <w:rsid w:val="00A03E06"/>
    <w:pPr>
      <w:tabs>
        <w:tab w:val="center" w:pos="4819"/>
        <w:tab w:val="right" w:pos="9639"/>
      </w:tabs>
      <w:spacing w:after="0" w:line="240" w:lineRule="auto"/>
    </w:pPr>
  </w:style>
  <w:style w:type="character" w:customStyle="1" w:styleId="af5">
    <w:name w:val="Верхний колонтитул Знак"/>
    <w:basedOn w:val="a0"/>
    <w:link w:val="af4"/>
    <w:uiPriority w:val="99"/>
    <w:rsid w:val="00A03E06"/>
  </w:style>
  <w:style w:type="paragraph" w:styleId="af6">
    <w:name w:val="footer"/>
    <w:basedOn w:val="a"/>
    <w:link w:val="af7"/>
    <w:uiPriority w:val="99"/>
    <w:semiHidden/>
    <w:unhideWhenUsed/>
    <w:rsid w:val="00A03E06"/>
    <w:pPr>
      <w:tabs>
        <w:tab w:val="center" w:pos="4819"/>
        <w:tab w:val="right" w:pos="9639"/>
      </w:tabs>
      <w:spacing w:after="0" w:line="240" w:lineRule="auto"/>
    </w:pPr>
  </w:style>
  <w:style w:type="character" w:customStyle="1" w:styleId="af7">
    <w:name w:val="Нижний колонтитул Знак"/>
    <w:basedOn w:val="a0"/>
    <w:link w:val="af6"/>
    <w:uiPriority w:val="99"/>
    <w:semiHidden/>
    <w:rsid w:val="00A03E06"/>
  </w:style>
  <w:style w:type="character" w:styleId="af8">
    <w:name w:val="Hyperlink"/>
    <w:basedOn w:val="a0"/>
    <w:uiPriority w:val="99"/>
    <w:semiHidden/>
    <w:unhideWhenUsed/>
    <w:rsid w:val="00CC0AFC"/>
    <w:rPr>
      <w:color w:val="0000FF"/>
      <w:u w:val="single"/>
    </w:rPr>
  </w:style>
  <w:style w:type="paragraph" w:styleId="af9">
    <w:name w:val="Block Text"/>
    <w:basedOn w:val="a"/>
    <w:rsid w:val="00CC0AFC"/>
    <w:pPr>
      <w:spacing w:after="0" w:line="240" w:lineRule="auto"/>
      <w:ind w:left="4253" w:right="-1333"/>
      <w:jc w:val="both"/>
    </w:pPr>
    <w:rPr>
      <w:rFonts w:ascii="Times New Roman" w:eastAsia="Times New Roman" w:hAnsi="Times New Roman" w:cs="Times New Roman"/>
      <w:sz w:val="24"/>
      <w:szCs w:val="20"/>
      <w:lang w:val="uk-UA" w:eastAsia="ru-RU" w:bidi="ar-SA"/>
    </w:rPr>
  </w:style>
  <w:style w:type="paragraph" w:styleId="23">
    <w:name w:val="Body Text Indent 2"/>
    <w:basedOn w:val="a"/>
    <w:link w:val="24"/>
    <w:rsid w:val="00522855"/>
    <w:pPr>
      <w:suppressAutoHyphens/>
      <w:spacing w:after="120" w:line="480" w:lineRule="auto"/>
      <w:ind w:left="283"/>
    </w:pPr>
    <w:rPr>
      <w:rFonts w:ascii="Times New Roman" w:eastAsia="Times New Roman" w:hAnsi="Times New Roman" w:cs="Times New Roman"/>
      <w:sz w:val="24"/>
      <w:szCs w:val="24"/>
      <w:lang w:eastAsia="ar-SA" w:bidi="ar-SA"/>
    </w:rPr>
  </w:style>
  <w:style w:type="character" w:customStyle="1" w:styleId="24">
    <w:name w:val="Основной текст с отступом 2 Знак"/>
    <w:basedOn w:val="a0"/>
    <w:link w:val="23"/>
    <w:rsid w:val="00522855"/>
    <w:rPr>
      <w:rFonts w:ascii="Times New Roman" w:eastAsia="Times New Roman" w:hAnsi="Times New Roman" w:cs="Times New Roman"/>
      <w:sz w:val="24"/>
      <w:szCs w:val="24"/>
      <w:lang w:eastAsia="ar-SA" w:bidi="ar-SA"/>
    </w:rPr>
  </w:style>
  <w:style w:type="character" w:styleId="afa">
    <w:name w:val="page number"/>
    <w:rsid w:val="00522855"/>
    <w:rPr>
      <w:rFonts w:ascii="Times New Roman" w:hAnsi="Times New Roman"/>
      <w:b/>
      <w:sz w:val="26"/>
    </w:rPr>
  </w:style>
  <w:style w:type="character" w:customStyle="1" w:styleId="CharStyle4">
    <w:name w:val="CharStyle4"/>
    <w:basedOn w:val="a0"/>
    <w:rsid w:val="00BE1765"/>
    <w:rPr>
      <w:rFonts w:ascii="Microsoft Sans Serif" w:eastAsia="Microsoft Sans Serif" w:hAnsi="Microsoft Sans Serif" w:cs="Microsoft Sans Serif"/>
      <w:b w:val="0"/>
      <w:bCs w:val="0"/>
      <w:i w:val="0"/>
      <w:iCs w:val="0"/>
      <w:strike w:val="0"/>
      <w:dstrike w:val="0"/>
      <w:color w:val="000000"/>
      <w:spacing w:val="0"/>
      <w:w w:val="100"/>
      <w:position w:val="0"/>
      <w:sz w:val="22"/>
      <w:szCs w:val="22"/>
      <w:u w:val="none"/>
      <w:vertAlign w:val="baseline"/>
      <w:lang w:val="uk-UA" w:eastAsia="uk-UA" w:bidi="uk-UA"/>
    </w:rPr>
  </w:style>
  <w:style w:type="paragraph" w:customStyle="1" w:styleId="25">
    <w:name w:val="Основной текст (2)"/>
    <w:rsid w:val="00BE1765"/>
    <w:pPr>
      <w:widowControl w:val="0"/>
      <w:shd w:val="clear" w:color="auto" w:fill="FFFFFF"/>
      <w:suppressAutoHyphens/>
      <w:spacing w:after="0" w:line="278" w:lineRule="exact"/>
      <w:ind w:hanging="140"/>
      <w:jc w:val="both"/>
    </w:pPr>
    <w:rPr>
      <w:rFonts w:ascii="Microsoft Sans Serif" w:eastAsia="Microsoft Sans Serif" w:hAnsi="Microsoft Sans Serif" w:cs="Microsoft Sans Serif"/>
      <w:color w:val="000000"/>
      <w:lang w:val="uk-UA" w:eastAsia="uk-UA" w:bidi="uk-UA"/>
    </w:rPr>
  </w:style>
  <w:style w:type="character" w:customStyle="1" w:styleId="afb">
    <w:name w:val="Основний текст_"/>
    <w:link w:val="11"/>
    <w:locked/>
    <w:rsid w:val="00706FC6"/>
    <w:rPr>
      <w:sz w:val="27"/>
      <w:szCs w:val="27"/>
      <w:shd w:val="clear" w:color="auto" w:fill="FFFFFF"/>
    </w:rPr>
  </w:style>
  <w:style w:type="paragraph" w:customStyle="1" w:styleId="11">
    <w:name w:val="Основний текст1"/>
    <w:basedOn w:val="a"/>
    <w:link w:val="afb"/>
    <w:rsid w:val="00706FC6"/>
    <w:pPr>
      <w:shd w:val="clear" w:color="auto" w:fill="FFFFFF"/>
      <w:spacing w:before="240" w:after="240" w:line="317" w:lineRule="exact"/>
      <w:jc w:val="both"/>
    </w:pPr>
    <w:rPr>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grr.lviv.ua/?p=2266" TargetMode="External"/><Relationship Id="rId13" Type="http://schemas.openxmlformats.org/officeDocument/2006/relationships/header" Target="header2.xml"/><Relationship Id="rId18" Type="http://schemas.openxmlformats.org/officeDocument/2006/relationships/hyperlink" Target="https://chgrr.lviv.ua/?p=23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grr.lviv.ua/?p=231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hgrr.lviv.ua/?p=17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grr.lviv.ua/?p=2261" TargetMode="External"/><Relationship Id="rId20" Type="http://schemas.openxmlformats.org/officeDocument/2006/relationships/hyperlink" Target="https://chgrr.lviv.ua/?p=23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grr.lviv.ua/?p=2312"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chgrr.lviv.ua/?p=2266" TargetMode="External"/><Relationship Id="rId23" Type="http://schemas.openxmlformats.org/officeDocument/2006/relationships/hyperlink" Target="https://chgrr.lviv.ua/?p=2312" TargetMode="External"/><Relationship Id="rId10" Type="http://schemas.openxmlformats.org/officeDocument/2006/relationships/hyperlink" Target="https://chgrr.lviv.ua/?p=1752" TargetMode="External"/><Relationship Id="rId19" Type="http://schemas.openxmlformats.org/officeDocument/2006/relationships/hyperlink" Target="https://chgrr.lviv.ua/?p=2312" TargetMode="External"/><Relationship Id="rId4" Type="http://schemas.openxmlformats.org/officeDocument/2006/relationships/settings" Target="settings.xml"/><Relationship Id="rId9" Type="http://schemas.openxmlformats.org/officeDocument/2006/relationships/hyperlink" Target="https://chgrr.lviv.ua/?p=2261" TargetMode="External"/><Relationship Id="rId14" Type="http://schemas.openxmlformats.org/officeDocument/2006/relationships/header" Target="header3.xml"/><Relationship Id="rId22" Type="http://schemas.openxmlformats.org/officeDocument/2006/relationships/hyperlink" Target="https://chgrr.lviv.ua/?p=2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BE7CC-9D69-477C-982C-C8522B2A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35903</Words>
  <Characters>20465</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12</cp:revision>
  <dcterms:created xsi:type="dcterms:W3CDTF">2021-05-25T06:27:00Z</dcterms:created>
  <dcterms:modified xsi:type="dcterms:W3CDTF">2021-05-28T07:02:00Z</dcterms:modified>
</cp:coreProperties>
</file>