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0" w:rsidRPr="00686AE7" w:rsidRDefault="00E75680" w:rsidP="00E75680">
      <w:pPr>
        <w:ind w:left="18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lang w:val="uk-UA"/>
        </w:rPr>
        <w:tab/>
      </w:r>
      <w:proofErr w:type="spellStart"/>
      <w:r w:rsidRPr="00686AE7">
        <w:rPr>
          <w:rFonts w:ascii="Times New Roman" w:hAnsi="Times New Roman"/>
          <w:sz w:val="24"/>
          <w:szCs w:val="24"/>
          <w:lang w:val="ru-RU"/>
        </w:rPr>
        <w:t>Затверджено</w:t>
      </w:r>
      <w:proofErr w:type="spellEnd"/>
      <w:r w:rsidRPr="00686A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86AE7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686AE7">
        <w:rPr>
          <w:rFonts w:ascii="Times New Roman" w:hAnsi="Times New Roman"/>
          <w:sz w:val="24"/>
          <w:szCs w:val="24"/>
          <w:lang w:val="ru-RU"/>
        </w:rPr>
        <w:t>ішенням</w:t>
      </w:r>
      <w:proofErr w:type="spellEnd"/>
      <w:r w:rsidRPr="00686AE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5680" w:rsidRPr="00686AE7" w:rsidRDefault="00E75680" w:rsidP="00E75680">
      <w:pPr>
        <w:ind w:left="181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86AE7">
        <w:rPr>
          <w:rFonts w:ascii="Times New Roman" w:hAnsi="Times New Roman"/>
          <w:sz w:val="24"/>
          <w:szCs w:val="24"/>
          <w:lang w:val="ru-RU"/>
        </w:rPr>
        <w:t>Червоноградської</w:t>
      </w:r>
      <w:proofErr w:type="spellEnd"/>
      <w:r w:rsidRPr="00686A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86AE7">
        <w:rPr>
          <w:rFonts w:ascii="Times New Roman" w:hAnsi="Times New Roman"/>
          <w:sz w:val="24"/>
          <w:szCs w:val="24"/>
          <w:lang w:val="ru-RU"/>
        </w:rPr>
        <w:t>районної</w:t>
      </w:r>
      <w:proofErr w:type="spellEnd"/>
      <w:r w:rsidRPr="00686AE7">
        <w:rPr>
          <w:rFonts w:ascii="Times New Roman" w:hAnsi="Times New Roman"/>
          <w:sz w:val="24"/>
          <w:szCs w:val="24"/>
          <w:lang w:val="ru-RU"/>
        </w:rPr>
        <w:t xml:space="preserve"> ради </w:t>
      </w:r>
    </w:p>
    <w:p w:rsidR="00E75680" w:rsidRPr="00E75680" w:rsidRDefault="00E75680" w:rsidP="00E75680">
      <w:pPr>
        <w:ind w:left="181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75680">
        <w:rPr>
          <w:rFonts w:ascii="Times New Roman" w:hAnsi="Times New Roman"/>
          <w:sz w:val="24"/>
          <w:szCs w:val="24"/>
          <w:lang w:val="ru-RU"/>
        </w:rPr>
        <w:t>Львівської</w:t>
      </w:r>
      <w:proofErr w:type="spellEnd"/>
      <w:r w:rsidRPr="00E756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5680">
        <w:rPr>
          <w:rFonts w:ascii="Times New Roman" w:hAnsi="Times New Roman"/>
          <w:sz w:val="24"/>
          <w:szCs w:val="24"/>
          <w:lang w:val="ru-RU"/>
        </w:rPr>
        <w:t>області</w:t>
      </w:r>
      <w:proofErr w:type="spellEnd"/>
      <w:r w:rsidRPr="00E756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475AE" w:rsidRPr="00FB7258" w:rsidRDefault="00E75680" w:rsidP="00E75680">
      <w:pPr>
        <w:tabs>
          <w:tab w:val="left" w:pos="6660"/>
        </w:tabs>
        <w:jc w:val="right"/>
        <w:rPr>
          <w:lang w:val="uk-UA"/>
        </w:rPr>
      </w:pPr>
      <w:proofErr w:type="spellStart"/>
      <w:proofErr w:type="gramStart"/>
      <w:r w:rsidRPr="00686AE7">
        <w:rPr>
          <w:rFonts w:ascii="Times New Roman" w:hAnsi="Times New Roman"/>
          <w:sz w:val="24"/>
          <w:szCs w:val="24"/>
        </w:rPr>
        <w:t>від</w:t>
      </w:r>
      <w:proofErr w:type="spellEnd"/>
      <w:proofErr w:type="gramEnd"/>
      <w:r w:rsidRPr="00686AE7">
        <w:rPr>
          <w:rFonts w:ascii="Times New Roman" w:hAnsi="Times New Roman"/>
          <w:sz w:val="24"/>
          <w:szCs w:val="24"/>
        </w:rPr>
        <w:t xml:space="preserve"> </w:t>
      </w:r>
      <w:r w:rsidR="00FB7258" w:rsidRPr="00FB7258">
        <w:rPr>
          <w:rFonts w:ascii="Times New Roman" w:hAnsi="Times New Roman"/>
          <w:sz w:val="24"/>
          <w:szCs w:val="24"/>
          <w:lang w:val="uk-UA"/>
        </w:rPr>
        <w:t>04.06.</w:t>
      </w:r>
      <w:r w:rsidRPr="00686AE7">
        <w:rPr>
          <w:rFonts w:ascii="Times New Roman" w:hAnsi="Times New Roman"/>
          <w:sz w:val="24"/>
          <w:szCs w:val="24"/>
        </w:rPr>
        <w:t xml:space="preserve">2021 </w:t>
      </w:r>
      <w:proofErr w:type="spellStart"/>
      <w:r w:rsidRPr="00686AE7">
        <w:rPr>
          <w:rFonts w:ascii="Times New Roman" w:hAnsi="Times New Roman"/>
          <w:sz w:val="24"/>
          <w:szCs w:val="24"/>
        </w:rPr>
        <w:t>року</w:t>
      </w:r>
      <w:proofErr w:type="spellEnd"/>
      <w:r w:rsidRPr="00686AE7">
        <w:rPr>
          <w:rFonts w:ascii="Times New Roman" w:hAnsi="Times New Roman"/>
          <w:sz w:val="24"/>
          <w:szCs w:val="24"/>
        </w:rPr>
        <w:t xml:space="preserve">  №</w:t>
      </w:r>
      <w:r w:rsidR="00FB7258">
        <w:rPr>
          <w:rFonts w:ascii="Times New Roman" w:hAnsi="Times New Roman"/>
          <w:sz w:val="24"/>
          <w:szCs w:val="24"/>
          <w:lang w:val="uk-UA"/>
        </w:rPr>
        <w:t>88</w:t>
      </w:r>
    </w:p>
    <w:p w:rsidR="00E75680" w:rsidRDefault="00E75680">
      <w:pPr>
        <w:rPr>
          <w:lang w:val="uk-UA"/>
        </w:rPr>
      </w:pPr>
    </w:p>
    <w:p w:rsidR="00E75680" w:rsidRDefault="00E75680">
      <w:pPr>
        <w:rPr>
          <w:lang w:val="uk-UA"/>
        </w:rPr>
      </w:pPr>
    </w:p>
    <w:p w:rsidR="00C10C18" w:rsidRPr="00910AF9" w:rsidRDefault="00E75680" w:rsidP="00E756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C10C18" w:rsidRDefault="00FB7258" w:rsidP="00FB7258">
      <w:pPr>
        <w:tabs>
          <w:tab w:val="left" w:pos="74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м.Радехів</w:t>
      </w:r>
    </w:p>
    <w:p w:rsidR="00C10C18" w:rsidRDefault="00910AF9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</w:t>
      </w:r>
      <w:r w:rsidR="00C10C18">
        <w:rPr>
          <w:rFonts w:ascii="Times New Roman" w:hAnsi="Times New Roman" w:cs="Times New Roman"/>
          <w:sz w:val="28"/>
          <w:szCs w:val="28"/>
          <w:lang w:val="uk-UA"/>
        </w:rPr>
        <w:t xml:space="preserve">и, що нижче підписалися, голова та члени </w:t>
      </w:r>
      <w:r w:rsidR="00C10C18" w:rsidRPr="00910AF9">
        <w:rPr>
          <w:rFonts w:ascii="Times New Roman" w:hAnsi="Times New Roman" w:cs="Times New Roman"/>
          <w:b/>
          <w:sz w:val="28"/>
          <w:szCs w:val="28"/>
          <w:lang w:val="uk-UA"/>
        </w:rPr>
        <w:t>Комісії з реорганізації Радехівської районної ради Львівської області</w:t>
      </w:r>
      <w:r w:rsidR="00C10C18">
        <w:rPr>
          <w:rFonts w:ascii="Times New Roman" w:hAnsi="Times New Roman" w:cs="Times New Roman"/>
          <w:sz w:val="28"/>
          <w:szCs w:val="28"/>
          <w:lang w:val="uk-UA"/>
        </w:rPr>
        <w:t>, створеної рішенням Ч</w:t>
      </w:r>
      <w:r>
        <w:rPr>
          <w:rFonts w:ascii="Times New Roman" w:hAnsi="Times New Roman" w:cs="Times New Roman"/>
          <w:sz w:val="28"/>
          <w:szCs w:val="28"/>
          <w:lang w:val="uk-UA"/>
        </w:rPr>
        <w:t>ервоноградської районної ради</w:t>
      </w:r>
      <w:r w:rsidR="00C10C18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 від 15 грудня 2020 року №13</w:t>
      </w:r>
      <w:r w:rsidR="00EF6834">
        <w:rPr>
          <w:rFonts w:ascii="Times New Roman" w:hAnsi="Times New Roman" w:cs="Times New Roman"/>
          <w:sz w:val="28"/>
          <w:szCs w:val="28"/>
          <w:lang w:val="uk-UA"/>
        </w:rPr>
        <w:t xml:space="preserve"> «Про реорганізацію Сокальської районної ради Львівської області, Радехівської районної ради Львівської області шляхом злиття у Червоноградську районну раду Львівської області» та розпорядження Червоноградської районної ради Львівської області від 07 травня 2021р. №29а «Щодо внесення змін до персонального складу</w:t>
      </w:r>
      <w:r w:rsidR="00201E56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EF6834">
        <w:rPr>
          <w:rFonts w:ascii="Times New Roman" w:hAnsi="Times New Roman" w:cs="Times New Roman"/>
          <w:sz w:val="28"/>
          <w:szCs w:val="28"/>
          <w:lang w:val="uk-UA"/>
        </w:rPr>
        <w:t xml:space="preserve"> з реорганізацій Сокальської районної ради Львівської області та Радехівської районної ради Львівської області»</w:t>
      </w:r>
      <w:r w:rsidR="00C10C18">
        <w:rPr>
          <w:rFonts w:ascii="Times New Roman" w:hAnsi="Times New Roman" w:cs="Times New Roman"/>
          <w:sz w:val="28"/>
          <w:szCs w:val="28"/>
          <w:lang w:val="uk-UA"/>
        </w:rPr>
        <w:t>, у складі:</w:t>
      </w:r>
    </w:p>
    <w:p w:rsidR="00201E56" w:rsidRDefault="00C10C18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Голови комісії:</w:t>
      </w:r>
    </w:p>
    <w:p w:rsidR="00201E56" w:rsidRDefault="00C10C18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0AF9">
        <w:rPr>
          <w:rFonts w:ascii="Times New Roman" w:hAnsi="Times New Roman" w:cs="Times New Roman"/>
          <w:b/>
          <w:sz w:val="28"/>
          <w:szCs w:val="28"/>
          <w:lang w:val="uk-UA"/>
        </w:rPr>
        <w:t>Пор</w:t>
      </w:r>
      <w:r w:rsidR="00461020">
        <w:rPr>
          <w:rFonts w:ascii="Times New Roman" w:hAnsi="Times New Roman" w:cs="Times New Roman"/>
          <w:b/>
          <w:sz w:val="28"/>
          <w:szCs w:val="28"/>
          <w:lang w:val="uk-UA"/>
        </w:rPr>
        <w:t>ицького</w:t>
      </w:r>
      <w:proofErr w:type="spellEnd"/>
      <w:r w:rsidR="004610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Андрія Володимировича</w:t>
      </w:r>
      <w:r w:rsidR="00461020" w:rsidRPr="00201E56">
        <w:rPr>
          <w:rFonts w:ascii="Verdana" w:hAnsi="Verdana"/>
          <w:color w:val="848484"/>
          <w:sz w:val="21"/>
          <w:szCs w:val="21"/>
          <w:shd w:val="clear" w:color="auto" w:fill="FFFFFF"/>
          <w:lang w:val="uk-UA"/>
        </w:rPr>
        <w:t xml:space="preserve"> </w:t>
      </w:r>
      <w:r w:rsidR="00201E56"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 з реорганізації Сокальської</w:t>
      </w:r>
      <w:r w:rsidR="00D7102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Львівської області</w:t>
      </w:r>
      <w:r w:rsidR="00201E56">
        <w:rPr>
          <w:rFonts w:ascii="Times New Roman" w:hAnsi="Times New Roman" w:cs="Times New Roman"/>
          <w:sz w:val="28"/>
          <w:szCs w:val="28"/>
          <w:lang w:val="uk-UA"/>
        </w:rPr>
        <w:t xml:space="preserve"> та Радехівської районної Ради Львівської області, голови Червоноградської районної ради Львівської області  </w:t>
      </w:r>
    </w:p>
    <w:p w:rsidR="00201E56" w:rsidRDefault="00C10C18" w:rsidP="00C1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AF9">
        <w:rPr>
          <w:rFonts w:ascii="Times New Roman" w:hAnsi="Times New Roman" w:cs="Times New Roman"/>
          <w:sz w:val="28"/>
          <w:szCs w:val="28"/>
          <w:lang w:val="uk-UA"/>
        </w:rPr>
        <w:t>Членів комісії:</w:t>
      </w:r>
      <w:r w:rsidR="004610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1E56" w:rsidRDefault="00461020" w:rsidP="00C1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Крук Галини Василівни – радник голови Червоноградської районної ради Львівської області</w:t>
      </w:r>
    </w:p>
    <w:p w:rsidR="00C10C18" w:rsidRDefault="00461020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Рудянин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C10C18" w:rsidRPr="00910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ксани Степанівни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бухгалтер Радехівської районної ради Львівської області</w:t>
      </w:r>
      <w:r w:rsidR="00C10C18" w:rsidRPr="00910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10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C10C18" w:rsidRDefault="00910AF9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10C18">
        <w:rPr>
          <w:rFonts w:ascii="Times New Roman" w:hAnsi="Times New Roman" w:cs="Times New Roman"/>
          <w:sz w:val="28"/>
          <w:szCs w:val="28"/>
          <w:lang w:val="uk-UA"/>
        </w:rPr>
        <w:t xml:space="preserve">еруючись  частинами 2 та 3 ст.107 Цивільного кодексу України, Законом України «Про внесення змін до деяких законів України щодо впорядкування окремих питань організації та діяльності </w:t>
      </w:r>
    </w:p>
    <w:p w:rsidR="00B35075" w:rsidRDefault="00C10C18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1.Червоноградська районна рада Львівської області ( ЄДРПОУ </w:t>
      </w:r>
      <w:r w:rsidR="00B3507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1E56">
        <w:rPr>
          <w:rFonts w:ascii="Times New Roman" w:hAnsi="Times New Roman" w:cs="Times New Roman"/>
          <w:sz w:val="28"/>
          <w:szCs w:val="28"/>
          <w:lang w:val="uk-UA"/>
        </w:rPr>
        <w:t xml:space="preserve"> 44029590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місце знаходження: Львівська обл.,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м.Червоноград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E56">
        <w:rPr>
          <w:rFonts w:ascii="Times New Roman" w:hAnsi="Times New Roman" w:cs="Times New Roman"/>
          <w:sz w:val="28"/>
          <w:szCs w:val="28"/>
          <w:lang w:val="uk-UA"/>
        </w:rPr>
        <w:t>пр. Шевченка,19 каб.107, м. Червоноград Львівська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, внаслідок реорганізації Радехівської районної ради Львівської області (ЄДРПОУ:</w:t>
      </w:r>
      <w:r>
        <w:rPr>
          <w:sz w:val="18"/>
          <w:szCs w:val="18"/>
          <w:lang w:val="uk-UA"/>
        </w:rPr>
        <w:t xml:space="preserve">  </w:t>
      </w:r>
      <w:r w:rsidRPr="00C10C18">
        <w:rPr>
          <w:rFonts w:ascii="Times New Roman" w:hAnsi="Times New Roman" w:cs="Times New Roman"/>
          <w:sz w:val="28"/>
          <w:szCs w:val="28"/>
          <w:lang w:val="uk-UA"/>
        </w:rPr>
        <w:t xml:space="preserve">25550664, </w:t>
      </w:r>
      <w:r w:rsidR="00B35075">
        <w:rPr>
          <w:rFonts w:ascii="Times New Roman" w:hAnsi="Times New Roman" w:cs="Times New Roman"/>
          <w:sz w:val="28"/>
          <w:szCs w:val="28"/>
          <w:lang w:val="uk-UA"/>
        </w:rPr>
        <w:t>місце знаходження:</w:t>
      </w:r>
      <w:smartTag w:uri="urn:schemas-microsoft-com:office:smarttags" w:element="metricconverter">
        <w:smartTagPr>
          <w:attr w:name="ProductID" w:val="80200, м"/>
        </w:smartTagPr>
        <w:r w:rsidRPr="00C10C18">
          <w:rPr>
            <w:rFonts w:ascii="Times New Roman" w:hAnsi="Times New Roman" w:cs="Times New Roman"/>
            <w:sz w:val="28"/>
            <w:szCs w:val="28"/>
            <w:lang w:val="uk-UA"/>
          </w:rPr>
          <w:t>80200, м</w:t>
        </w:r>
      </w:smartTag>
      <w:r w:rsidRPr="00C10C18">
        <w:rPr>
          <w:rFonts w:ascii="Times New Roman" w:hAnsi="Times New Roman" w:cs="Times New Roman"/>
          <w:sz w:val="28"/>
          <w:szCs w:val="28"/>
          <w:lang w:val="uk-UA"/>
        </w:rPr>
        <w:t>. Радехів, пр. Відродження, 3</w:t>
      </w:r>
      <w:r w:rsidR="00B35075">
        <w:rPr>
          <w:rFonts w:ascii="Times New Roman" w:hAnsi="Times New Roman" w:cs="Times New Roman"/>
          <w:sz w:val="28"/>
          <w:szCs w:val="28"/>
          <w:lang w:val="uk-UA"/>
        </w:rPr>
        <w:t>) шляхом злиття до Червоноградської районної ради Львівської області є правонаступником майна, активів та зобов’язань Радехівської районної ради Львівської області. А саме: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Необоротних активів (балансова</w:t>
      </w:r>
      <w:r w:rsidR="00C10292">
        <w:rPr>
          <w:rFonts w:ascii="Times New Roman" w:hAnsi="Times New Roman" w:cs="Times New Roman"/>
          <w:sz w:val="28"/>
          <w:szCs w:val="28"/>
          <w:lang w:val="uk-UA"/>
        </w:rPr>
        <w:t xml:space="preserve"> вартість) 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0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1F5">
        <w:rPr>
          <w:rFonts w:ascii="Times New Roman" w:hAnsi="Times New Roman" w:cs="Times New Roman"/>
          <w:sz w:val="28"/>
          <w:szCs w:val="28"/>
          <w:lang w:val="uk-UA"/>
        </w:rPr>
        <w:t>189691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1029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>, у тому числі: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засоби 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1F5">
        <w:rPr>
          <w:rFonts w:ascii="Times New Roman" w:hAnsi="Times New Roman" w:cs="Times New Roman"/>
          <w:sz w:val="28"/>
          <w:szCs w:val="28"/>
          <w:lang w:val="uk-UA"/>
        </w:rPr>
        <w:t>116426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інші необоротні матеріальні активи 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1F5">
        <w:rPr>
          <w:rFonts w:ascii="Times New Roman" w:hAnsi="Times New Roman" w:cs="Times New Roman"/>
          <w:sz w:val="28"/>
          <w:szCs w:val="28"/>
          <w:lang w:val="uk-UA"/>
        </w:rPr>
        <w:t>73265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>
        <w:rPr>
          <w:rFonts w:ascii="Times New Roman" w:hAnsi="Times New Roman" w:cs="Times New Roman"/>
          <w:sz w:val="28"/>
          <w:szCs w:val="28"/>
          <w:lang w:val="uk-UA"/>
        </w:rPr>
        <w:t>грн..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Виробничих запасів - 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 грн..;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 Грошових коштів - ______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 грн..;</w:t>
      </w:r>
    </w:p>
    <w:p w:rsidR="00C10C18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 w:rsidR="00C10C18" w:rsidRPr="00C10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Дебіторської заборгованості - ______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 грн.., у тому числі: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бюджетом-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 грн..;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 оплати праці - ______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________ грн..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 Кредиторської заборгованості - ______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 грн.., у тому числі: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перед бюджетом - 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________ грн..;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 оплати праці - ______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_______ грн..</w:t>
      </w:r>
    </w:p>
    <w:p w:rsidR="00B35075" w:rsidRDefault="00B35075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47D" w:rsidRDefault="0026547D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AF9" w:rsidRDefault="0026547D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Додаток</w:t>
      </w:r>
      <w:r w:rsidR="00910AF9">
        <w:rPr>
          <w:rFonts w:ascii="Times New Roman" w:hAnsi="Times New Roman" w:cs="Times New Roman"/>
          <w:sz w:val="28"/>
          <w:szCs w:val="28"/>
          <w:lang w:val="uk-UA"/>
        </w:rPr>
        <w:t xml:space="preserve"> до передавального акту: </w:t>
      </w:r>
      <w:r>
        <w:rPr>
          <w:rFonts w:ascii="Times New Roman" w:hAnsi="Times New Roman" w:cs="Times New Roman"/>
          <w:sz w:val="28"/>
          <w:szCs w:val="28"/>
          <w:lang w:val="uk-UA"/>
        </w:rPr>
        <w:t>акт приймання-передачі майна Радехівської районної ради Львівської області</w:t>
      </w:r>
      <w:r w:rsidR="00910AF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E21F5">
        <w:rPr>
          <w:rFonts w:ascii="Times New Roman" w:hAnsi="Times New Roman" w:cs="Times New Roman"/>
          <w:sz w:val="28"/>
          <w:szCs w:val="28"/>
          <w:lang w:val="uk-UA"/>
        </w:rPr>
        <w:t>3(т</w:t>
      </w:r>
      <w:r w:rsidR="00B06A7C">
        <w:rPr>
          <w:rFonts w:ascii="Times New Roman" w:hAnsi="Times New Roman" w:cs="Times New Roman"/>
          <w:sz w:val="28"/>
          <w:szCs w:val="28"/>
          <w:lang w:val="uk-UA"/>
        </w:rPr>
        <w:t>рьох)</w:t>
      </w:r>
      <w:r w:rsidR="00910AF9">
        <w:rPr>
          <w:rFonts w:ascii="Times New Roman" w:hAnsi="Times New Roman" w:cs="Times New Roman"/>
          <w:sz w:val="28"/>
          <w:szCs w:val="28"/>
          <w:lang w:val="uk-UA"/>
        </w:rPr>
        <w:t xml:space="preserve"> аркушах.</w:t>
      </w:r>
    </w:p>
    <w:p w:rsidR="00910AF9" w:rsidRDefault="00910AF9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Усього: </w:t>
      </w:r>
      <w:r w:rsidR="005E21F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аркуші.</w:t>
      </w:r>
    </w:p>
    <w:p w:rsidR="00AA3721" w:rsidRDefault="00AA3721" w:rsidP="00C1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F9" w:rsidRDefault="00910AF9" w:rsidP="00C1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>Комісія з реорганізації Радехівської районної ради Львівської області:</w:t>
      </w:r>
    </w:p>
    <w:p w:rsidR="00201E56" w:rsidRPr="00BD34D8" w:rsidRDefault="00201E56" w:rsidP="00C1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F9" w:rsidRDefault="00910AF9" w:rsidP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</w:t>
      </w:r>
      <w:r w:rsidR="00C10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     </w:t>
      </w:r>
      <w:proofErr w:type="spellStart"/>
      <w:r w:rsidR="00C10292">
        <w:rPr>
          <w:rFonts w:ascii="Times New Roman" w:hAnsi="Times New Roman" w:cs="Times New Roman"/>
          <w:b/>
          <w:sz w:val="28"/>
          <w:szCs w:val="28"/>
          <w:lang w:val="uk-UA"/>
        </w:rPr>
        <w:t>Порицький</w:t>
      </w:r>
      <w:proofErr w:type="spellEnd"/>
      <w:r w:rsidR="00C10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Володимирович.</w:t>
      </w: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3721" w:rsidRPr="00BD34D8" w:rsidRDefault="00AA3721" w:rsidP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F9" w:rsidRDefault="00910AF9" w:rsidP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>Членів комісії: __________________      Крук Галина Василівна;</w:t>
      </w:r>
    </w:p>
    <w:p w:rsidR="00AA3721" w:rsidRPr="00BD34D8" w:rsidRDefault="00AA3721" w:rsidP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F9" w:rsidRPr="00BD34D8" w:rsidRDefault="00201E56" w:rsidP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910AF9" w:rsidRPr="00BD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      </w:t>
      </w:r>
      <w:proofErr w:type="spellStart"/>
      <w:r w:rsidR="00910AF9" w:rsidRPr="00BD34D8">
        <w:rPr>
          <w:rFonts w:ascii="Times New Roman" w:hAnsi="Times New Roman" w:cs="Times New Roman"/>
          <w:b/>
          <w:sz w:val="28"/>
          <w:szCs w:val="28"/>
          <w:lang w:val="uk-UA"/>
        </w:rPr>
        <w:t>Рудянин</w:t>
      </w:r>
      <w:proofErr w:type="spellEnd"/>
      <w:r w:rsidR="00910AF9" w:rsidRPr="00BD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Степанівна; </w:t>
      </w:r>
    </w:p>
    <w:p w:rsidR="00910AF9" w:rsidRPr="00C10C18" w:rsidRDefault="00910AF9" w:rsidP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</w:p>
    <w:p w:rsidR="00C10C18" w:rsidRDefault="00C1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AF9" w:rsidRDefault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4D8">
        <w:rPr>
          <w:rFonts w:ascii="Times New Roman" w:hAnsi="Times New Roman" w:cs="Times New Roman"/>
          <w:b/>
          <w:sz w:val="28"/>
          <w:szCs w:val="28"/>
          <w:lang w:val="uk-UA"/>
        </w:rPr>
        <w:t>Від імені Червоноградської районної ради Львівської області прийняла  комісія</w:t>
      </w:r>
      <w:r w:rsidR="00201E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1E56" w:rsidRPr="00201E56">
        <w:rPr>
          <w:rFonts w:ascii="Times New Roman" w:hAnsi="Times New Roman" w:cs="Times New Roman"/>
          <w:b/>
          <w:sz w:val="28"/>
          <w:szCs w:val="28"/>
          <w:lang w:val="uk-UA"/>
        </w:rPr>
        <w:t>з приймання основних засобів, нематеріальних активів, запасів, грошових коштів та розрахунків Сокальської та Радехівської районної ради Львівської області</w:t>
      </w:r>
      <w:r w:rsidRPr="00201E56">
        <w:rPr>
          <w:rFonts w:ascii="Times New Roman" w:hAnsi="Times New Roman" w:cs="Times New Roman"/>
          <w:b/>
          <w:sz w:val="28"/>
          <w:szCs w:val="28"/>
          <w:lang w:val="uk-UA"/>
        </w:rPr>
        <w:t>, у складі:</w:t>
      </w:r>
    </w:p>
    <w:p w:rsid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комісії: _____________________</w:t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Кохан Наталія Петрівна.</w:t>
      </w: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>Членів комісії: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_____________________</w:t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Ворона Олег Васильович;</w:t>
      </w: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_____________________ </w:t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>Танасійчук Тетяна Володимирівна;</w:t>
      </w: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 </w:t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>Кулик Юлія Романівна;</w:t>
      </w: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_____________________</w:t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>Гоц</w:t>
      </w:r>
      <w:proofErr w:type="spellEnd"/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Павло Васильович</w:t>
      </w:r>
    </w:p>
    <w:p w:rsidR="00AA3721" w:rsidRP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A372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</w:p>
    <w:p w:rsidR="00AA3721" w:rsidRDefault="00AA3721" w:rsidP="00A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721" w:rsidRPr="00201E56" w:rsidRDefault="00A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AF9" w:rsidRPr="00201E56" w:rsidRDefault="00910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721" w:rsidRDefault="00A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3721" w:rsidSect="00E475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0C18"/>
    <w:rsid w:val="00134697"/>
    <w:rsid w:val="001B2208"/>
    <w:rsid w:val="00201E56"/>
    <w:rsid w:val="0026547D"/>
    <w:rsid w:val="00461020"/>
    <w:rsid w:val="00487ACC"/>
    <w:rsid w:val="00507B24"/>
    <w:rsid w:val="005577FA"/>
    <w:rsid w:val="005E21F5"/>
    <w:rsid w:val="008571D9"/>
    <w:rsid w:val="00910AF9"/>
    <w:rsid w:val="009D6E3F"/>
    <w:rsid w:val="009F208E"/>
    <w:rsid w:val="00AA3721"/>
    <w:rsid w:val="00B06A7C"/>
    <w:rsid w:val="00B35075"/>
    <w:rsid w:val="00BD34D8"/>
    <w:rsid w:val="00C10292"/>
    <w:rsid w:val="00C10C18"/>
    <w:rsid w:val="00CE5AF4"/>
    <w:rsid w:val="00D7102E"/>
    <w:rsid w:val="00DB0490"/>
    <w:rsid w:val="00E475AE"/>
    <w:rsid w:val="00E75680"/>
    <w:rsid w:val="00EA5592"/>
    <w:rsid w:val="00EF6834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8"/>
  </w:style>
  <w:style w:type="paragraph" w:styleId="1">
    <w:name w:val="heading 1"/>
    <w:basedOn w:val="a"/>
    <w:next w:val="a"/>
    <w:link w:val="10"/>
    <w:uiPriority w:val="9"/>
    <w:qFormat/>
    <w:rsid w:val="00C10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C18"/>
    <w:rPr>
      <w:i/>
      <w:iCs/>
    </w:rPr>
  </w:style>
  <w:style w:type="character" w:styleId="a4">
    <w:name w:val="Subtle Emphasis"/>
    <w:basedOn w:val="a0"/>
    <w:uiPriority w:val="19"/>
    <w:qFormat/>
    <w:rsid w:val="00C10C18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C10C1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C1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0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0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0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0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0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0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0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10C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10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10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10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10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C10C18"/>
    <w:rPr>
      <w:b/>
      <w:bCs/>
    </w:rPr>
  </w:style>
  <w:style w:type="paragraph" w:styleId="ac">
    <w:name w:val="No Spacing"/>
    <w:uiPriority w:val="1"/>
    <w:qFormat/>
    <w:rsid w:val="00C10C18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10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0C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10C1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10C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10C18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C10C1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10C1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10C18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10C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ПК2</cp:lastModifiedBy>
  <cp:revision>10</cp:revision>
  <cp:lastPrinted>2021-05-27T10:45:00Z</cp:lastPrinted>
  <dcterms:created xsi:type="dcterms:W3CDTF">2021-02-15T12:00:00Z</dcterms:created>
  <dcterms:modified xsi:type="dcterms:W3CDTF">2021-06-07T08:05:00Z</dcterms:modified>
</cp:coreProperties>
</file>